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4C84" w:rsidRPr="00844BBD" w:rsidRDefault="00626A4D" w:rsidP="008C762D">
      <w:pPr>
        <w:pStyle w:val="berschrift1"/>
        <w:numPr>
          <w:ilvl w:val="0"/>
          <w:numId w:val="0"/>
        </w:numPr>
        <w:pBdr>
          <w:bottom w:val="single" w:sz="4" w:space="1" w:color="auto"/>
        </w:pBdr>
        <w:spacing w:before="0"/>
        <w:ind w:left="432" w:hanging="432"/>
        <w:rPr>
          <w:color w:val="auto"/>
          <w:sz w:val="32"/>
          <w:szCs w:val="32"/>
        </w:rPr>
      </w:pPr>
      <w:r w:rsidRPr="00844BBD">
        <w:rPr>
          <w:rFonts w:cstheme="minorHAnsi"/>
          <w:b w:val="0"/>
          <w:bCs w:val="0"/>
          <w:noProof/>
        </w:rPr>
        <mc:AlternateContent>
          <mc:Choice Requires="wps">
            <w:drawing>
              <wp:anchor distT="91440" distB="91440" distL="114300" distR="114300" simplePos="0" relativeHeight="251659264" behindDoc="0" locked="0" layoutInCell="0" allowOverlap="1" wp14:anchorId="3D2AF7B2" wp14:editId="346D3C42">
                <wp:simplePos x="0" y="0"/>
                <wp:positionH relativeFrom="margin">
                  <wp:posOffset>3537585</wp:posOffset>
                </wp:positionH>
                <wp:positionV relativeFrom="margin">
                  <wp:posOffset>967105</wp:posOffset>
                </wp:positionV>
                <wp:extent cx="2548255" cy="3263900"/>
                <wp:effectExtent l="57150" t="19050" r="76835" b="88900"/>
                <wp:wrapSquare wrapText="bothSides"/>
                <wp:docPr id="30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3263900"/>
                        </a:xfrm>
                        <a:prstGeom prst="foldedCorner">
                          <a:avLst>
                            <a:gd name="adj" fmla="val 12500"/>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C122A" w:rsidRPr="00CE0BE8" w:rsidRDefault="007C122A" w:rsidP="00CE0BE8">
                            <w:pPr>
                              <w:pStyle w:val="berschrift1"/>
                              <w:numPr>
                                <w:ilvl w:val="0"/>
                                <w:numId w:val="0"/>
                              </w:numPr>
                              <w:rPr>
                                <w:rFonts w:cs="Calibri"/>
                                <w:i/>
                                <w:color w:val="17365D" w:themeColor="text2" w:themeShade="BF"/>
                                <w:sz w:val="18"/>
                                <w:szCs w:val="18"/>
                              </w:rPr>
                            </w:pPr>
                            <w:r w:rsidRPr="00CE0BE8">
                              <w:rPr>
                                <w:rFonts w:cs="Calibri"/>
                                <w:i/>
                                <w:color w:val="17365D" w:themeColor="text2" w:themeShade="BF"/>
                                <w:sz w:val="18"/>
                                <w:szCs w:val="18"/>
                              </w:rPr>
                              <w:t>„Die Aufgabe der BFZ besteht dabei konsequenterweise insbesondere in der Beratung und Unterstützung der allgemeinen Schulen bei der Umsetzung präventiver Maßnahmen und der inklusiven Beschulung. Möglichst vielen Schülerinnen und Schülern soll es ermöglicht werden, die Lernziele der allgemeinen Schule weiter zu verfolgen bzw. auch bei Anspruch auf sonderpädagogische Förderung mit abweichender Zielsetzung an der allgemeinen Schule beschult und adäquat gefördert zu werden. Oberstes Ziel ist dabei die optimale Unterstützung jedes Kinds in seiner Lern- und Persönlichkeitsentwicklung.</w:t>
                            </w:r>
                            <w:r>
                              <w:rPr>
                                <w:rFonts w:cs="Calibri"/>
                                <w:i/>
                                <w:color w:val="17365D" w:themeColor="text2" w:themeShade="BF"/>
                                <w:sz w:val="18"/>
                                <w:szCs w:val="18"/>
                              </w:rPr>
                              <w:t>“</w:t>
                            </w:r>
                          </w:p>
                          <w:p w:rsidR="007C122A" w:rsidRPr="00CE0BE8" w:rsidRDefault="007C122A" w:rsidP="00CE0BE8">
                            <w:pPr>
                              <w:jc w:val="right"/>
                              <w:rPr>
                                <w:sz w:val="18"/>
                                <w:szCs w:val="18"/>
                                <w:lang w:eastAsia="de-DE"/>
                              </w:rPr>
                            </w:pPr>
                            <w:r w:rsidRPr="00CE0BE8">
                              <w:rPr>
                                <w:sz w:val="18"/>
                                <w:szCs w:val="18"/>
                                <w:lang w:eastAsia="de-DE"/>
                              </w:rPr>
                              <w:t>(aus der BFZ- Konzeption der Anne- Frank- Schule)</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2AF7B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position:absolute;left:0;text-align:left;margin-left:278.55pt;margin-top:76.15pt;width:200.65pt;height:257pt;z-index:251659264;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GYAIAAPoEAAAOAAAAZHJzL2Uyb0RvYy54bWysVNuO0zAQfUfiHyy/0zRpu5eq6WrVZRHS&#10;AisWPsD1pTE4HmO7TcvXM3baQJeHlRAvlicz53jmzEwWN/vWkJ30QYOtaTkaUyItB6HtpqZfv9y/&#10;uaIkRGYFM2BlTQ8y0Jvl61eLzs1lBQ0YIT1BEhvmnatpE6ObF0XgjWxZGIGTFp0KfMsimn5TCM86&#10;ZG9NUY3HF0UHXjgPXIaAX+96J11mfqUkj5+UCjISU1PMLebT53OdzmK5YPONZ67R/JgG+4csWqYt&#10;PjpQ3bHIyNbrv6hazT0EUHHEoS1AKc1lrgGrKcfPqnlqmJO5FhQnuEGm8P9o+cfdoyda1HQynlJi&#10;WYtNut1GuEfJSZX06VyYY9iTe/SpwuAegH8PxMKqYXYjb72HrpFMYFZlii/OAMkICCXr7gMIJGdI&#10;nqXaK98mQhSB7HNHDkNH5D4Sjh+r2fSqms0o4eibVBeT63HuWcHmJ7jzIb6T0JJ0qalKEyVW4K30&#10;+Rm2ewgxt0Ycy2PiGyWqNdjoHTOkrGYD6TEY6U+0CWlsOlONb63IExOZNv0dQ5M7F53q7PUK8WBk&#10;D/0sFeqLtZQ5nTzZcmU8wbdRDc6ljbOsW2LC6ART2pgBOHkZeIxPUJmnfgBXL4MHRH4ZbBzArbbQ&#10;q/gsbRP7VmOmffxJgb7u1PS4X++P07MGccAJ8NCvH/4u8NKA/0lJh6tX0/Bjy7ykxLy3aYoml+VF&#10;WtZsXZfTKRr+zLXO1nR2WaGLWY5kNY2n6yr2G751Xm8afKuX3kIabKXjaUj7vI6p44Lh7WyD/7Rz&#10;1O9f1vIXAAAA//8DAFBLAwQUAAYACAAAACEAGWqs598AAAALAQAADwAAAGRycy9kb3ducmV2Lnht&#10;bEyPMU/DMBCFdyT+g3WV2KiTlKQljVOhChaY2jIwuvE1jhqfo9htw7/nmGA8vU/vfVdtJteLK46h&#10;86QgnScgkBpvOmoVfB7eHlcgQtRkdO8JFXxjgE19f1fp0vgb7fC6j63gEgqlVmBjHEopQ2PR6TD3&#10;AxJnJz86HfkcW2lGfeNy18ssSQrpdEe8YPWAW4vNeX9xCuj1I9lm0uzez2H06Unaw9fSKvUwm17W&#10;ICJO8Q+GX31Wh5qdjv5CJoheQZ4vU0Y5yLMFCCae89UTiKOCoigWIOtK/v+h/gEAAP//AwBQSwEC&#10;LQAUAAYACAAAACEAtoM4kv4AAADhAQAAEwAAAAAAAAAAAAAAAAAAAAAAW0NvbnRlbnRfVHlwZXNd&#10;LnhtbFBLAQItABQABgAIAAAAIQA4/SH/1gAAAJQBAAALAAAAAAAAAAAAAAAAAC8BAABfcmVscy8u&#10;cmVsc1BLAQItABQABgAIAAAAIQC+eU0GYAIAAPoEAAAOAAAAAAAAAAAAAAAAAC4CAABkcnMvZTJv&#10;RG9jLnhtbFBLAQItABQABgAIAAAAIQAZaqzn3wAAAAsBAAAPAAAAAAAAAAAAAAAAALoEAABkcnMv&#10;ZG93bnJldi54bWxQSwUGAAAAAAQABADzAAAAxgUAAAAA&#10;" o:allowincell="f" fillcolor="#4bacc6 [3208]" strokecolor="#40a7c2 [3048]">
                <v:fill color2="#a5d5e2 [1624]" rotate="t" angle="180" focus="100%" type="gradient">
                  <o:fill v:ext="view" type="gradientUnscaled"/>
                </v:fill>
                <v:shadow on="t" color="black" opacity="22937f" origin=",.5" offset="0,.63889mm"/>
                <v:textbox inset="10.8pt,7.2pt,10.8pt">
                  <w:txbxContent>
                    <w:p w:rsidR="007C122A" w:rsidRPr="00CE0BE8" w:rsidRDefault="007C122A" w:rsidP="00CE0BE8">
                      <w:pPr>
                        <w:pStyle w:val="berschrift1"/>
                        <w:numPr>
                          <w:ilvl w:val="0"/>
                          <w:numId w:val="0"/>
                        </w:numPr>
                        <w:rPr>
                          <w:rFonts w:cs="Calibri"/>
                          <w:i/>
                          <w:color w:val="17365D" w:themeColor="text2" w:themeShade="BF"/>
                          <w:sz w:val="18"/>
                          <w:szCs w:val="18"/>
                        </w:rPr>
                      </w:pPr>
                      <w:r w:rsidRPr="00CE0BE8">
                        <w:rPr>
                          <w:rFonts w:cs="Calibri"/>
                          <w:i/>
                          <w:color w:val="17365D" w:themeColor="text2" w:themeShade="BF"/>
                          <w:sz w:val="18"/>
                          <w:szCs w:val="18"/>
                        </w:rPr>
                        <w:t>„Die Aufgabe der BFZ besteht dabei konsequenterweise insbesondere in der Beratung und Unterstützung der allgemeinen Schulen bei der Umsetzung präventiver Maßnahmen und der inklusiven Beschulung. Möglichst vielen Schülerinnen und Schülern soll es ermöglicht werden, die Lernziele der allgemeinen Schule weiter zu verfolgen bzw. auch bei Anspruch auf sonderpädagogische Förderung mit abweichender Zielsetzung an der allgemeinen Schule beschult und adäquat gefördert zu werden. Oberstes Ziel ist dabei die optimale Unterstützung jedes Kinds in seiner Lern- und Persönlichkeitsentwicklung.</w:t>
                      </w:r>
                      <w:r>
                        <w:rPr>
                          <w:rFonts w:cs="Calibri"/>
                          <w:i/>
                          <w:color w:val="17365D" w:themeColor="text2" w:themeShade="BF"/>
                          <w:sz w:val="18"/>
                          <w:szCs w:val="18"/>
                        </w:rPr>
                        <w:t>“</w:t>
                      </w:r>
                    </w:p>
                    <w:p w:rsidR="007C122A" w:rsidRPr="00CE0BE8" w:rsidRDefault="007C122A" w:rsidP="00CE0BE8">
                      <w:pPr>
                        <w:jc w:val="right"/>
                        <w:rPr>
                          <w:sz w:val="18"/>
                          <w:szCs w:val="18"/>
                          <w:lang w:eastAsia="de-DE"/>
                        </w:rPr>
                      </w:pPr>
                      <w:r w:rsidRPr="00CE0BE8">
                        <w:rPr>
                          <w:sz w:val="18"/>
                          <w:szCs w:val="18"/>
                          <w:lang w:eastAsia="de-DE"/>
                        </w:rPr>
                        <w:t>(aus der BFZ- Konzeption der Anne- Frank- Schule)</w:t>
                      </w:r>
                    </w:p>
                  </w:txbxContent>
                </v:textbox>
                <w10:wrap type="square" anchorx="margin" anchory="margin"/>
              </v:shape>
            </w:pict>
          </mc:Fallback>
        </mc:AlternateContent>
      </w:r>
      <w:r w:rsidR="00B44C84" w:rsidRPr="00844BBD">
        <w:rPr>
          <w:color w:val="auto"/>
          <w:sz w:val="32"/>
          <w:szCs w:val="32"/>
        </w:rPr>
        <w:t>Ablauf der BFZ- Arbeit im Rahmen „vorbeugender Maßnahmen“</w:t>
      </w:r>
    </w:p>
    <w:p w:rsidR="00DF2A15" w:rsidRDefault="00DF2A15" w:rsidP="008C762D">
      <w:pPr>
        <w:tabs>
          <w:tab w:val="left" w:pos="426"/>
        </w:tabs>
        <w:jc w:val="both"/>
        <w:rPr>
          <w:rFonts w:asciiTheme="majorHAnsi" w:hAnsiTheme="majorHAnsi"/>
          <w:sz w:val="22"/>
          <w:szCs w:val="22"/>
        </w:rPr>
      </w:pPr>
    </w:p>
    <w:p w:rsidR="00CE0BE8" w:rsidRPr="00844BBD" w:rsidRDefault="00CE0BE8" w:rsidP="008C762D">
      <w:pPr>
        <w:tabs>
          <w:tab w:val="left" w:pos="426"/>
        </w:tabs>
        <w:jc w:val="both"/>
        <w:rPr>
          <w:rFonts w:asciiTheme="majorHAnsi" w:hAnsiTheme="majorHAnsi"/>
          <w:sz w:val="22"/>
          <w:szCs w:val="22"/>
        </w:rPr>
      </w:pPr>
    </w:p>
    <w:p w:rsidR="00AA7294" w:rsidRPr="00844BBD" w:rsidRDefault="00AA7294"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Grundsätzlich</w:t>
      </w:r>
    </w:p>
    <w:p w:rsidR="00681047" w:rsidRPr="00844BBD" w:rsidRDefault="00AA7294"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 xml:space="preserve">Keine Beratung/Förderung ohne </w:t>
      </w:r>
      <w:r w:rsidRPr="00E471BB">
        <w:rPr>
          <w:rFonts w:asciiTheme="majorHAnsi" w:hAnsiTheme="majorHAnsi" w:cs="Arial"/>
          <w:i/>
          <w:color w:val="17365D" w:themeColor="text2" w:themeShade="BF"/>
          <w:sz w:val="22"/>
          <w:szCs w:val="22"/>
          <w:u w:val="single"/>
        </w:rPr>
        <w:t>Antrag</w:t>
      </w:r>
      <w:r w:rsidRPr="00E471BB">
        <w:rPr>
          <w:rFonts w:asciiTheme="majorHAnsi" w:hAnsiTheme="majorHAnsi" w:cs="Arial"/>
          <w:color w:val="17365D" w:themeColor="text2" w:themeShade="BF"/>
          <w:sz w:val="22"/>
          <w:szCs w:val="22"/>
          <w:u w:val="single"/>
        </w:rPr>
        <w:t xml:space="preserve"> </w:t>
      </w:r>
      <w:r w:rsidRPr="00E471BB">
        <w:rPr>
          <w:rFonts w:asciiTheme="majorHAnsi" w:hAnsiTheme="majorHAnsi" w:cs="Arial"/>
          <w:i/>
          <w:color w:val="17365D" w:themeColor="text2" w:themeShade="BF"/>
          <w:sz w:val="22"/>
          <w:szCs w:val="22"/>
          <w:u w:val="single"/>
        </w:rPr>
        <w:t xml:space="preserve">auf </w:t>
      </w:r>
      <w:r w:rsidR="00681047" w:rsidRPr="00E471BB">
        <w:rPr>
          <w:rFonts w:asciiTheme="majorHAnsi" w:hAnsiTheme="majorHAnsi" w:cs="Arial"/>
          <w:i/>
          <w:color w:val="17365D" w:themeColor="text2" w:themeShade="BF"/>
          <w:sz w:val="22"/>
          <w:szCs w:val="22"/>
          <w:u w:val="single"/>
        </w:rPr>
        <w:t xml:space="preserve">Unterstützung durch </w:t>
      </w:r>
      <w:r w:rsidR="00602100" w:rsidRPr="00E471BB">
        <w:rPr>
          <w:rFonts w:asciiTheme="majorHAnsi" w:hAnsiTheme="majorHAnsi" w:cs="Arial"/>
          <w:i/>
          <w:color w:val="17365D" w:themeColor="text2" w:themeShade="BF"/>
          <w:sz w:val="22"/>
          <w:szCs w:val="22"/>
          <w:u w:val="single"/>
        </w:rPr>
        <w:t>das Beratungs</w:t>
      </w:r>
      <w:r w:rsidR="00681047" w:rsidRPr="00E471BB">
        <w:rPr>
          <w:rFonts w:asciiTheme="majorHAnsi" w:hAnsiTheme="majorHAnsi" w:cs="Arial"/>
          <w:i/>
          <w:color w:val="17365D" w:themeColor="text2" w:themeShade="BF"/>
          <w:sz w:val="22"/>
          <w:szCs w:val="22"/>
          <w:u w:val="single"/>
        </w:rPr>
        <w:t xml:space="preserve">- </w:t>
      </w:r>
      <w:r w:rsidRPr="00E471BB">
        <w:rPr>
          <w:rFonts w:asciiTheme="majorHAnsi" w:hAnsiTheme="majorHAnsi" w:cs="Arial"/>
          <w:i/>
          <w:color w:val="17365D" w:themeColor="text2" w:themeShade="BF"/>
          <w:sz w:val="22"/>
          <w:szCs w:val="22"/>
          <w:u w:val="single"/>
        </w:rPr>
        <w:t xml:space="preserve"> und Förderzentrum</w:t>
      </w:r>
      <w:r w:rsidR="00C34446" w:rsidRPr="00E471BB">
        <w:rPr>
          <w:rFonts w:asciiTheme="majorHAnsi" w:hAnsiTheme="majorHAnsi" w:cs="Arial"/>
          <w:i/>
          <w:color w:val="17365D" w:themeColor="text2" w:themeShade="BF"/>
          <w:sz w:val="22"/>
          <w:szCs w:val="22"/>
        </w:rPr>
        <w:t xml:space="preserve"> </w:t>
      </w:r>
      <w:r w:rsidR="00C34446" w:rsidRPr="00844BBD">
        <w:rPr>
          <w:rFonts w:asciiTheme="majorHAnsi" w:hAnsiTheme="majorHAnsi" w:cs="Arial"/>
          <w:i/>
          <w:sz w:val="22"/>
          <w:szCs w:val="22"/>
        </w:rPr>
        <w:t>samt Einverständniserklärung der Eltern</w:t>
      </w:r>
      <w:r w:rsidR="00681047" w:rsidRPr="00844BBD">
        <w:rPr>
          <w:rFonts w:asciiTheme="majorHAnsi" w:hAnsiTheme="majorHAnsi" w:cs="Arial"/>
          <w:sz w:val="22"/>
          <w:szCs w:val="22"/>
        </w:rPr>
        <w:t xml:space="preserve">. Zwingender Bestandteil des Antrags ist der individuelle Förderplan des Kindes </w:t>
      </w:r>
    </w:p>
    <w:p w:rsidR="00681047" w:rsidRPr="00844BBD" w:rsidRDefault="00681047" w:rsidP="008C762D">
      <w:pPr>
        <w:numPr>
          <w:ilvl w:val="0"/>
          <w:numId w:val="40"/>
        </w:numPr>
        <w:tabs>
          <w:tab w:val="num" w:pos="720"/>
        </w:tabs>
        <w:rPr>
          <w:rFonts w:asciiTheme="majorHAnsi" w:hAnsiTheme="majorHAnsi" w:cs="Arial"/>
          <w:sz w:val="22"/>
          <w:szCs w:val="22"/>
        </w:rPr>
      </w:pPr>
      <w:r w:rsidRPr="00844BBD">
        <w:rPr>
          <w:rFonts w:asciiTheme="majorHAnsi" w:hAnsiTheme="majorHAnsi" w:cs="Arial"/>
          <w:sz w:val="22"/>
          <w:szCs w:val="22"/>
        </w:rPr>
        <w:t xml:space="preserve">Anträge müssen über die </w:t>
      </w:r>
      <w:r w:rsidR="005C67EA">
        <w:rPr>
          <w:rFonts w:asciiTheme="majorHAnsi" w:hAnsiTheme="majorHAnsi" w:cs="Arial"/>
          <w:sz w:val="22"/>
          <w:szCs w:val="22"/>
        </w:rPr>
        <w:t>BFZ- Leitung</w:t>
      </w:r>
      <w:r w:rsidRPr="00844BBD">
        <w:rPr>
          <w:rFonts w:asciiTheme="majorHAnsi" w:hAnsiTheme="majorHAnsi" w:cs="Arial"/>
          <w:sz w:val="22"/>
          <w:szCs w:val="22"/>
        </w:rPr>
        <w:t xml:space="preserve"> in die Bearbeitung gegeben werden. </w:t>
      </w:r>
    </w:p>
    <w:p w:rsidR="00AA7294" w:rsidRPr="00844BBD" w:rsidRDefault="00C34446" w:rsidP="008C762D">
      <w:pPr>
        <w:numPr>
          <w:ilvl w:val="0"/>
          <w:numId w:val="40"/>
        </w:numPr>
        <w:tabs>
          <w:tab w:val="num" w:pos="720"/>
        </w:tabs>
        <w:rPr>
          <w:rFonts w:asciiTheme="majorHAnsi" w:hAnsiTheme="majorHAnsi" w:cs="Arial"/>
          <w:sz w:val="22"/>
          <w:szCs w:val="22"/>
        </w:rPr>
      </w:pPr>
      <w:r w:rsidRPr="009D0266">
        <w:rPr>
          <w:rFonts w:asciiTheme="majorHAnsi" w:hAnsiTheme="majorHAnsi" w:cs="Arial"/>
          <w:sz w:val="22"/>
          <w:szCs w:val="22"/>
        </w:rPr>
        <w:t xml:space="preserve">Der Antrag wird von der </w:t>
      </w:r>
      <w:r w:rsidR="00602100" w:rsidRPr="009D0266">
        <w:rPr>
          <w:rFonts w:asciiTheme="majorHAnsi" w:hAnsiTheme="majorHAnsi" w:cs="Arial"/>
          <w:sz w:val="22"/>
          <w:szCs w:val="22"/>
        </w:rPr>
        <w:t xml:space="preserve">Antrag </w:t>
      </w:r>
      <w:r w:rsidR="00602100" w:rsidRPr="00844BBD">
        <w:rPr>
          <w:rFonts w:asciiTheme="majorHAnsi" w:hAnsiTheme="majorHAnsi" w:cs="Arial"/>
          <w:sz w:val="22"/>
          <w:szCs w:val="22"/>
        </w:rPr>
        <w:t>stellenden</w:t>
      </w:r>
      <w:r w:rsidR="00AA7294" w:rsidRPr="00844BBD">
        <w:rPr>
          <w:rFonts w:asciiTheme="majorHAnsi" w:hAnsiTheme="majorHAnsi" w:cs="Arial"/>
          <w:sz w:val="22"/>
          <w:szCs w:val="22"/>
        </w:rPr>
        <w:t xml:space="preserve"> </w:t>
      </w:r>
      <w:r w:rsidR="00602100" w:rsidRPr="00844BBD">
        <w:rPr>
          <w:rFonts w:asciiTheme="majorHAnsi" w:hAnsiTheme="majorHAnsi" w:cs="Arial"/>
          <w:sz w:val="22"/>
          <w:szCs w:val="22"/>
        </w:rPr>
        <w:t>Schule kopiert</w:t>
      </w:r>
      <w:r w:rsidR="00AA7294" w:rsidRPr="00844BBD">
        <w:rPr>
          <w:rFonts w:asciiTheme="majorHAnsi" w:hAnsiTheme="majorHAnsi" w:cs="Arial"/>
          <w:sz w:val="22"/>
          <w:szCs w:val="22"/>
        </w:rPr>
        <w:t xml:space="preserve"> und in der Schülerakte abgeheftet.</w:t>
      </w:r>
    </w:p>
    <w:p w:rsidR="00AA7294" w:rsidRDefault="00AA7294" w:rsidP="008C762D">
      <w:pPr>
        <w:tabs>
          <w:tab w:val="num" w:pos="720"/>
        </w:tabs>
        <w:rPr>
          <w:rFonts w:asciiTheme="majorHAnsi" w:hAnsiTheme="majorHAnsi" w:cstheme="minorHAnsi"/>
          <w:sz w:val="22"/>
          <w:szCs w:val="22"/>
        </w:rPr>
      </w:pPr>
    </w:p>
    <w:p w:rsidR="00D6452E" w:rsidRPr="00844BBD" w:rsidRDefault="00D6452E"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 xml:space="preserve">Antrag geht beim BFZ ein </w:t>
      </w:r>
    </w:p>
    <w:p w:rsidR="00D6452E" w:rsidRPr="00844BBD" w:rsidRDefault="00D6452E"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BFZ-Leitung prüft den Antrag inhaltlich und auf Vollständigk</w:t>
      </w:r>
      <w:r w:rsidR="00264CDE" w:rsidRPr="00844BBD">
        <w:rPr>
          <w:rFonts w:asciiTheme="majorHAnsi" w:hAnsiTheme="majorHAnsi" w:cs="Arial"/>
          <w:sz w:val="22"/>
          <w:szCs w:val="22"/>
        </w:rPr>
        <w:t xml:space="preserve">eit. Bei ausreichender Vorlage </w:t>
      </w:r>
      <w:r w:rsidRPr="00844BBD">
        <w:rPr>
          <w:rFonts w:asciiTheme="majorHAnsi" w:hAnsiTheme="majorHAnsi" w:cs="Arial"/>
          <w:sz w:val="22"/>
          <w:szCs w:val="22"/>
        </w:rPr>
        <w:t>beginnt die Bearbeitung.</w:t>
      </w:r>
    </w:p>
    <w:p w:rsidR="00D6452E" w:rsidRDefault="00D6452E"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 xml:space="preserve">BFZ- Leitung behält </w:t>
      </w:r>
      <w:r w:rsidR="005C67EA">
        <w:rPr>
          <w:rFonts w:asciiTheme="majorHAnsi" w:hAnsiTheme="majorHAnsi" w:cs="Arial"/>
          <w:sz w:val="22"/>
          <w:szCs w:val="22"/>
        </w:rPr>
        <w:t xml:space="preserve">den Original- Antrag </w:t>
      </w:r>
      <w:r w:rsidRPr="00844BBD">
        <w:rPr>
          <w:rFonts w:asciiTheme="majorHAnsi" w:hAnsiTheme="majorHAnsi" w:cs="Arial"/>
          <w:sz w:val="22"/>
          <w:szCs w:val="22"/>
        </w:rPr>
        <w:t>und vermerkt darauf die zuständige BFZ- Lehrkraft zur Eingabe in der BFZ- Schülerverwaltung.</w:t>
      </w:r>
    </w:p>
    <w:p w:rsidR="00CE0BE8" w:rsidRPr="00844BBD" w:rsidRDefault="00CE0BE8" w:rsidP="008C762D">
      <w:pPr>
        <w:numPr>
          <w:ilvl w:val="0"/>
          <w:numId w:val="40"/>
        </w:numPr>
        <w:tabs>
          <w:tab w:val="num" w:pos="1080"/>
        </w:tabs>
        <w:rPr>
          <w:rFonts w:asciiTheme="majorHAnsi" w:hAnsiTheme="majorHAnsi" w:cs="Arial"/>
          <w:sz w:val="22"/>
          <w:szCs w:val="22"/>
        </w:rPr>
      </w:pPr>
      <w:r>
        <w:rPr>
          <w:rFonts w:asciiTheme="majorHAnsi" w:hAnsiTheme="majorHAnsi" w:cs="Arial"/>
          <w:sz w:val="22"/>
          <w:szCs w:val="22"/>
        </w:rPr>
        <w:t xml:space="preserve">BFZ- Leitung gibt </w:t>
      </w:r>
      <w:r w:rsidR="005C67EA" w:rsidRPr="00844BBD">
        <w:rPr>
          <w:rFonts w:asciiTheme="majorHAnsi" w:hAnsiTheme="majorHAnsi" w:cs="Arial"/>
          <w:sz w:val="22"/>
          <w:szCs w:val="22"/>
        </w:rPr>
        <w:t xml:space="preserve">eine Kopie des Antrags </w:t>
      </w:r>
      <w:r>
        <w:rPr>
          <w:rFonts w:asciiTheme="majorHAnsi" w:hAnsiTheme="majorHAnsi" w:cs="Arial"/>
          <w:sz w:val="22"/>
          <w:szCs w:val="22"/>
        </w:rPr>
        <w:t>an die beauftragte BFZ- Lehrkraft weiter.</w:t>
      </w:r>
    </w:p>
    <w:p w:rsidR="00264CDE" w:rsidRDefault="00264CDE" w:rsidP="008C762D">
      <w:pPr>
        <w:rPr>
          <w:rFonts w:asciiTheme="majorHAnsi" w:hAnsiTheme="majorHAnsi" w:cs="Arial"/>
          <w:sz w:val="22"/>
          <w:szCs w:val="22"/>
        </w:rPr>
      </w:pPr>
    </w:p>
    <w:p w:rsidR="00264CDE" w:rsidRPr="00844BBD" w:rsidRDefault="00345BE1"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Erstkontakt</w:t>
      </w:r>
    </w:p>
    <w:p w:rsidR="00345BE1" w:rsidRPr="00844BBD" w:rsidRDefault="00345BE1"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Spätestens 2 Wochen nach Eingang des Antrags</w:t>
      </w:r>
    </w:p>
    <w:p w:rsidR="00345BE1" w:rsidRPr="00844BBD" w:rsidRDefault="00345BE1"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Die zuständige BFZ- Lehrkraft informiert Schulleitung oder Klassenlehrkraft oder Sekretärin über voraussichtlichen Beginn und übergibt</w:t>
      </w:r>
      <w:r w:rsidR="00FB1F76">
        <w:rPr>
          <w:rFonts w:asciiTheme="majorHAnsi" w:hAnsiTheme="majorHAnsi" w:cs="Arial"/>
          <w:sz w:val="22"/>
          <w:szCs w:val="22"/>
        </w:rPr>
        <w:t>.</w:t>
      </w:r>
      <w:r w:rsidRPr="00844BBD">
        <w:rPr>
          <w:rFonts w:asciiTheme="majorHAnsi" w:hAnsiTheme="majorHAnsi" w:cs="Arial"/>
          <w:sz w:val="22"/>
          <w:szCs w:val="22"/>
        </w:rPr>
        <w:t xml:space="preserve"> </w:t>
      </w:r>
      <w:r w:rsidR="00CE0BE8" w:rsidRPr="00E471BB">
        <w:rPr>
          <w:rFonts w:asciiTheme="majorHAnsi" w:hAnsiTheme="majorHAnsi" w:cs="Arial"/>
          <w:i/>
          <w:color w:val="17365D" w:themeColor="text2" w:themeShade="BF"/>
          <w:sz w:val="22"/>
          <w:szCs w:val="22"/>
          <w:u w:val="single"/>
        </w:rPr>
        <w:t>Informationsblatt zur Datenerfassung</w:t>
      </w:r>
      <w:r w:rsidR="00E471BB" w:rsidRPr="00E471BB">
        <w:rPr>
          <w:rFonts w:asciiTheme="majorHAnsi" w:hAnsiTheme="majorHAnsi" w:cs="Arial"/>
          <w:i/>
          <w:color w:val="17365D" w:themeColor="text2" w:themeShade="BF"/>
          <w:sz w:val="22"/>
          <w:szCs w:val="22"/>
          <w:u w:val="single"/>
        </w:rPr>
        <w:t xml:space="preserve"> VM</w:t>
      </w:r>
      <w:r w:rsidR="00CE0BE8" w:rsidRPr="00E471BB">
        <w:rPr>
          <w:rFonts w:asciiTheme="majorHAnsi" w:hAnsiTheme="majorHAnsi" w:cs="Arial"/>
          <w:i/>
          <w:color w:val="17365D" w:themeColor="text2" w:themeShade="BF"/>
          <w:sz w:val="22"/>
          <w:szCs w:val="22"/>
          <w:u w:val="single"/>
        </w:rPr>
        <w:t xml:space="preserve"> LUSD Beginn</w:t>
      </w:r>
    </w:p>
    <w:p w:rsidR="00345BE1" w:rsidRDefault="00345BE1" w:rsidP="008C762D">
      <w:pPr>
        <w:pStyle w:val="Listenabsatz"/>
        <w:ind w:left="1080"/>
        <w:rPr>
          <w:rFonts w:asciiTheme="majorHAnsi" w:hAnsiTheme="majorHAnsi" w:cs="Arial"/>
          <w:sz w:val="22"/>
          <w:szCs w:val="22"/>
        </w:rPr>
      </w:pPr>
    </w:p>
    <w:p w:rsidR="00345BE1" w:rsidRPr="00844BBD" w:rsidRDefault="00345BE1"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 xml:space="preserve">Beratung der Antrag stellenden Lehrkraft / der Eltern / des Schülers oder der Schülerin  </w:t>
      </w:r>
    </w:p>
    <w:p w:rsidR="00D6452E" w:rsidRPr="00844BBD" w:rsidRDefault="00D6452E"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 xml:space="preserve">Zu Beginn jeder Beratung findet ein Gespräch zwischen der beauftragten </w:t>
      </w:r>
      <w:r w:rsidR="00602100">
        <w:rPr>
          <w:rFonts w:asciiTheme="majorHAnsi" w:hAnsiTheme="majorHAnsi" w:cs="Arial"/>
          <w:sz w:val="22"/>
          <w:szCs w:val="22"/>
        </w:rPr>
        <w:t>BFZ- Lehrkraft</w:t>
      </w:r>
      <w:r w:rsidRPr="00844BBD">
        <w:rPr>
          <w:rFonts w:asciiTheme="majorHAnsi" w:hAnsiTheme="majorHAnsi" w:cs="Arial"/>
          <w:sz w:val="22"/>
          <w:szCs w:val="22"/>
        </w:rPr>
        <w:t xml:space="preserve"> und </w:t>
      </w:r>
      <w:r w:rsidR="00602100" w:rsidRPr="00844BBD">
        <w:rPr>
          <w:rFonts w:asciiTheme="majorHAnsi" w:hAnsiTheme="majorHAnsi" w:cs="Arial"/>
          <w:sz w:val="22"/>
          <w:szCs w:val="22"/>
        </w:rPr>
        <w:t>der Antrag</w:t>
      </w:r>
      <w:r w:rsidRPr="00844BBD">
        <w:rPr>
          <w:rFonts w:asciiTheme="majorHAnsi" w:hAnsiTheme="majorHAnsi" w:cs="Arial"/>
          <w:sz w:val="22"/>
          <w:szCs w:val="22"/>
        </w:rPr>
        <w:t xml:space="preserve"> stellender Lehrkraft zur Auftragsklärung statt. </w:t>
      </w:r>
      <w:r w:rsidR="00345BE1" w:rsidRPr="00E471BB">
        <w:rPr>
          <w:rFonts w:asciiTheme="majorHAnsi" w:hAnsiTheme="majorHAnsi" w:cs="Arial"/>
          <w:i/>
          <w:color w:val="17365D" w:themeColor="text2" w:themeShade="BF"/>
          <w:sz w:val="22"/>
          <w:szCs w:val="22"/>
          <w:u w:val="single"/>
        </w:rPr>
        <w:t>(Erstgespräch zur Auftragsklärung)</w:t>
      </w:r>
    </w:p>
    <w:p w:rsidR="00D6452E" w:rsidRPr="00844BBD" w:rsidRDefault="00D6452E"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Vor Einzeldiagnos</w:t>
      </w:r>
      <w:r w:rsidR="00844BBD" w:rsidRPr="00844BBD">
        <w:rPr>
          <w:rFonts w:asciiTheme="majorHAnsi" w:hAnsiTheme="majorHAnsi" w:cs="Arial"/>
          <w:sz w:val="22"/>
          <w:szCs w:val="22"/>
        </w:rPr>
        <w:t xml:space="preserve">tik </w:t>
      </w:r>
      <w:r w:rsidRPr="00844BBD">
        <w:rPr>
          <w:rFonts w:asciiTheme="majorHAnsi" w:hAnsiTheme="majorHAnsi" w:cs="Arial"/>
          <w:sz w:val="22"/>
          <w:szCs w:val="22"/>
        </w:rPr>
        <w:t>erstes Elterngespräch zur Klärung des Auftrags, Information der Eltern über die Aufgaben des BFZ</w:t>
      </w:r>
      <w:r w:rsidR="00602100">
        <w:rPr>
          <w:rFonts w:asciiTheme="majorHAnsi" w:hAnsiTheme="majorHAnsi" w:cs="Arial"/>
          <w:sz w:val="22"/>
          <w:szCs w:val="22"/>
        </w:rPr>
        <w:t xml:space="preserve"> (Flyer BFZ, Verweis auf Homepage)</w:t>
      </w:r>
      <w:r w:rsidRPr="00844BBD">
        <w:rPr>
          <w:rFonts w:asciiTheme="majorHAnsi" w:hAnsiTheme="majorHAnsi" w:cs="Arial"/>
          <w:sz w:val="22"/>
          <w:szCs w:val="22"/>
        </w:rPr>
        <w:t>, Informationsaustausch über die/den Schüler/in und Erhebung anamnestischer Daten</w:t>
      </w:r>
      <w:r w:rsidR="00602100">
        <w:rPr>
          <w:rFonts w:asciiTheme="majorHAnsi" w:hAnsiTheme="majorHAnsi" w:cs="Arial"/>
          <w:sz w:val="22"/>
          <w:szCs w:val="22"/>
        </w:rPr>
        <w:t xml:space="preserve">. </w:t>
      </w:r>
      <w:r w:rsidRPr="00844BBD">
        <w:rPr>
          <w:rFonts w:asciiTheme="majorHAnsi" w:hAnsiTheme="majorHAnsi" w:cs="Arial"/>
          <w:sz w:val="22"/>
          <w:szCs w:val="22"/>
        </w:rPr>
        <w:t xml:space="preserve"> </w:t>
      </w:r>
      <w:r w:rsidR="007D7728" w:rsidRPr="00E471BB">
        <w:rPr>
          <w:rFonts w:asciiTheme="majorHAnsi" w:hAnsiTheme="majorHAnsi" w:cs="Arial"/>
          <w:i/>
          <w:color w:val="17365D" w:themeColor="text2" w:themeShade="BF"/>
          <w:sz w:val="22"/>
          <w:szCs w:val="22"/>
          <w:u w:val="single"/>
        </w:rPr>
        <w:t>(Elternfragebogen Anamnese)</w:t>
      </w:r>
    </w:p>
    <w:p w:rsidR="00D6452E" w:rsidRPr="00844BBD" w:rsidRDefault="00D6452E"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 xml:space="preserve">Die </w:t>
      </w:r>
      <w:r w:rsidR="00602100">
        <w:rPr>
          <w:rFonts w:asciiTheme="majorHAnsi" w:hAnsiTheme="majorHAnsi" w:cs="Arial"/>
          <w:sz w:val="22"/>
          <w:szCs w:val="22"/>
        </w:rPr>
        <w:t>BFZ- Lehrkraft</w:t>
      </w:r>
      <w:r w:rsidRPr="00844BBD">
        <w:rPr>
          <w:rFonts w:asciiTheme="majorHAnsi" w:hAnsiTheme="majorHAnsi" w:cs="Arial"/>
          <w:sz w:val="22"/>
          <w:szCs w:val="22"/>
        </w:rPr>
        <w:t xml:space="preserve"> </w:t>
      </w:r>
      <w:r w:rsidR="00602100" w:rsidRPr="00844BBD">
        <w:rPr>
          <w:rFonts w:asciiTheme="majorHAnsi" w:hAnsiTheme="majorHAnsi" w:cs="Arial"/>
          <w:sz w:val="22"/>
          <w:szCs w:val="22"/>
        </w:rPr>
        <w:t>hospitiert im</w:t>
      </w:r>
      <w:r w:rsidRPr="00844BBD">
        <w:rPr>
          <w:rFonts w:asciiTheme="majorHAnsi" w:hAnsiTheme="majorHAnsi" w:cs="Arial"/>
          <w:sz w:val="22"/>
          <w:szCs w:val="22"/>
        </w:rPr>
        <w:t xml:space="preserve"> Unterricht </w:t>
      </w:r>
    </w:p>
    <w:p w:rsidR="00D6452E" w:rsidRPr="00844BBD" w:rsidRDefault="00D6452E"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 xml:space="preserve">Sollten die Eltern keine Unterstützung durch das BFZ wünschen und den Antrag nicht unterschreiben, so kann keine Einzeldiagnostik und – Förderung durchgeführt werden. Die Unterstützung durch das BFZ kann in diesem Fall nur in Form von Beratung erfolgen. </w:t>
      </w:r>
    </w:p>
    <w:p w:rsidR="00D6452E" w:rsidRPr="00844BBD" w:rsidRDefault="00D6452E" w:rsidP="008C762D">
      <w:pPr>
        <w:numPr>
          <w:ilvl w:val="0"/>
          <w:numId w:val="40"/>
        </w:numPr>
        <w:tabs>
          <w:tab w:val="num" w:pos="1080"/>
        </w:tabs>
        <w:rPr>
          <w:rFonts w:asciiTheme="majorHAnsi" w:hAnsiTheme="majorHAnsi" w:cs="Arial"/>
          <w:sz w:val="22"/>
          <w:szCs w:val="22"/>
        </w:rPr>
      </w:pPr>
      <w:r w:rsidRPr="00844BBD">
        <w:rPr>
          <w:rFonts w:asciiTheme="majorHAnsi" w:hAnsiTheme="majorHAnsi" w:cs="Arial"/>
          <w:sz w:val="22"/>
          <w:szCs w:val="22"/>
        </w:rPr>
        <w:t xml:space="preserve">Sollte ein Informationsaustausch mit außerschulischen Unterstützungssystemen angestrebt werden, so benötigt die </w:t>
      </w:r>
      <w:r w:rsidR="00602100">
        <w:rPr>
          <w:rFonts w:asciiTheme="majorHAnsi" w:hAnsiTheme="majorHAnsi" w:cs="Arial"/>
          <w:sz w:val="22"/>
          <w:szCs w:val="22"/>
        </w:rPr>
        <w:t>BFZ- Lehrkraft</w:t>
      </w:r>
      <w:r w:rsidRPr="00844BBD">
        <w:rPr>
          <w:rFonts w:asciiTheme="majorHAnsi" w:hAnsiTheme="majorHAnsi" w:cs="Arial"/>
          <w:sz w:val="22"/>
          <w:szCs w:val="22"/>
        </w:rPr>
        <w:t xml:space="preserve"> eine Entbindung von der Schweigepflicht. </w:t>
      </w:r>
      <w:r w:rsidR="007D7728" w:rsidRPr="00E471BB">
        <w:rPr>
          <w:rFonts w:asciiTheme="majorHAnsi" w:hAnsiTheme="majorHAnsi" w:cs="Arial"/>
          <w:i/>
          <w:color w:val="17365D" w:themeColor="text2" w:themeShade="BF"/>
          <w:sz w:val="22"/>
          <w:szCs w:val="22"/>
          <w:u w:val="single"/>
        </w:rPr>
        <w:t>(Ent</w:t>
      </w:r>
      <w:r w:rsidR="00E471BB">
        <w:rPr>
          <w:rFonts w:asciiTheme="majorHAnsi" w:hAnsiTheme="majorHAnsi" w:cs="Arial"/>
          <w:i/>
          <w:color w:val="17365D" w:themeColor="text2" w:themeShade="BF"/>
          <w:sz w:val="22"/>
          <w:szCs w:val="22"/>
          <w:u w:val="single"/>
        </w:rPr>
        <w:t>bindung von der Schweigepflicht</w:t>
      </w:r>
      <w:r w:rsidR="007D7728" w:rsidRPr="00E471BB">
        <w:rPr>
          <w:rFonts w:asciiTheme="majorHAnsi" w:hAnsiTheme="majorHAnsi" w:cs="Arial"/>
          <w:i/>
          <w:color w:val="17365D" w:themeColor="text2" w:themeShade="BF"/>
          <w:sz w:val="22"/>
          <w:szCs w:val="22"/>
          <w:u w:val="single"/>
        </w:rPr>
        <w:t>)</w:t>
      </w:r>
    </w:p>
    <w:p w:rsidR="00D6452E" w:rsidRPr="00844BBD" w:rsidRDefault="00D6452E" w:rsidP="008C762D">
      <w:pPr>
        <w:numPr>
          <w:ilvl w:val="0"/>
          <w:numId w:val="40"/>
        </w:numPr>
        <w:tabs>
          <w:tab w:val="num" w:pos="1080"/>
        </w:tabs>
        <w:rPr>
          <w:rFonts w:asciiTheme="majorHAnsi" w:hAnsiTheme="majorHAnsi" w:cstheme="minorHAnsi"/>
          <w:sz w:val="22"/>
          <w:szCs w:val="22"/>
        </w:rPr>
      </w:pPr>
      <w:r w:rsidRPr="00844BBD">
        <w:rPr>
          <w:rFonts w:asciiTheme="majorHAnsi" w:hAnsiTheme="majorHAnsi" w:cs="Arial"/>
          <w:sz w:val="22"/>
          <w:szCs w:val="22"/>
        </w:rPr>
        <w:t>Ggf. Einzeldiagnostik mit der/dem Schüler/</w:t>
      </w:r>
      <w:r w:rsidR="00602100" w:rsidRPr="00844BBD">
        <w:rPr>
          <w:rFonts w:asciiTheme="majorHAnsi" w:hAnsiTheme="majorHAnsi" w:cs="Arial"/>
          <w:sz w:val="22"/>
          <w:szCs w:val="22"/>
        </w:rPr>
        <w:t>in und</w:t>
      </w:r>
      <w:r w:rsidRPr="00844BBD">
        <w:rPr>
          <w:rFonts w:asciiTheme="majorHAnsi" w:hAnsiTheme="majorHAnsi" w:cs="Arial"/>
          <w:sz w:val="22"/>
          <w:szCs w:val="22"/>
        </w:rPr>
        <w:t>/oder Unterricht begleitende Diagnostik</w:t>
      </w:r>
    </w:p>
    <w:p w:rsidR="00D6452E" w:rsidRDefault="00D6452E" w:rsidP="008C762D">
      <w:pPr>
        <w:rPr>
          <w:rFonts w:asciiTheme="majorHAnsi" w:hAnsiTheme="majorHAnsi" w:cstheme="minorHAnsi"/>
          <w:sz w:val="22"/>
          <w:szCs w:val="22"/>
        </w:rPr>
      </w:pPr>
    </w:p>
    <w:p w:rsidR="00844BBD" w:rsidRDefault="00844BBD" w:rsidP="008C762D">
      <w:pPr>
        <w:rPr>
          <w:rFonts w:asciiTheme="majorHAnsi" w:hAnsiTheme="majorHAnsi" w:cstheme="minorHAnsi"/>
          <w:sz w:val="22"/>
          <w:szCs w:val="22"/>
        </w:rPr>
      </w:pPr>
    </w:p>
    <w:p w:rsidR="0095765B" w:rsidRPr="00844BBD" w:rsidRDefault="0095765B" w:rsidP="008C762D">
      <w:pPr>
        <w:rPr>
          <w:rFonts w:asciiTheme="majorHAnsi" w:hAnsiTheme="majorHAnsi" w:cstheme="minorHAnsi"/>
          <w:sz w:val="22"/>
          <w:szCs w:val="22"/>
        </w:rPr>
      </w:pPr>
    </w:p>
    <w:p w:rsidR="00D6452E" w:rsidRPr="00844BBD" w:rsidRDefault="00D6452E"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lastRenderedPageBreak/>
        <w:t>Informationsaustausch mit Lehrern / Eltern über diagnostische Ergebnisse</w:t>
      </w:r>
    </w:p>
    <w:p w:rsidR="00D6452E" w:rsidRPr="00844BBD" w:rsidRDefault="00D6452E" w:rsidP="008C762D">
      <w:pPr>
        <w:numPr>
          <w:ilvl w:val="0"/>
          <w:numId w:val="33"/>
        </w:numPr>
        <w:rPr>
          <w:rFonts w:asciiTheme="majorHAnsi" w:hAnsiTheme="majorHAnsi" w:cstheme="minorHAnsi"/>
          <w:bCs/>
          <w:sz w:val="22"/>
          <w:szCs w:val="22"/>
        </w:rPr>
      </w:pPr>
      <w:r w:rsidRPr="00844BBD">
        <w:rPr>
          <w:rFonts w:asciiTheme="majorHAnsi" w:hAnsiTheme="majorHAnsi" w:cstheme="minorHAnsi"/>
          <w:sz w:val="22"/>
          <w:szCs w:val="22"/>
        </w:rPr>
        <w:t>Eltern und Lehrkräfte</w:t>
      </w:r>
      <w:r w:rsidR="00FB1F76">
        <w:rPr>
          <w:rFonts w:asciiTheme="majorHAnsi" w:hAnsiTheme="majorHAnsi" w:cstheme="minorHAnsi"/>
          <w:sz w:val="22"/>
          <w:szCs w:val="22"/>
        </w:rPr>
        <w:t xml:space="preserve"> werden über die Ergebnisse der Diagnostik informiert. Die Ergebnisse sind grundlegend für die Entwicklung von Fördermaßnahmen</w:t>
      </w:r>
      <w:r w:rsidRPr="00844BBD">
        <w:rPr>
          <w:rFonts w:asciiTheme="majorHAnsi" w:hAnsiTheme="majorHAnsi" w:cstheme="minorHAnsi"/>
          <w:sz w:val="22"/>
          <w:szCs w:val="22"/>
        </w:rPr>
        <w:t xml:space="preserve"> </w:t>
      </w:r>
      <w:r w:rsidR="00FB1F76">
        <w:rPr>
          <w:rFonts w:asciiTheme="majorHAnsi" w:hAnsiTheme="majorHAnsi" w:cstheme="minorHAnsi"/>
          <w:sz w:val="22"/>
          <w:szCs w:val="22"/>
        </w:rPr>
        <w:t>und die weitere Förderplanung.</w:t>
      </w:r>
      <w:r w:rsidRPr="00844BBD">
        <w:rPr>
          <w:rFonts w:asciiTheme="majorHAnsi" w:hAnsiTheme="majorHAnsi" w:cstheme="minorHAnsi"/>
          <w:sz w:val="22"/>
          <w:szCs w:val="22"/>
        </w:rPr>
        <w:t xml:space="preserve"> </w:t>
      </w:r>
    </w:p>
    <w:p w:rsidR="00844BBD" w:rsidRPr="00844BBD" w:rsidRDefault="00844BBD" w:rsidP="008C762D">
      <w:pPr>
        <w:rPr>
          <w:rFonts w:asciiTheme="majorHAnsi" w:hAnsiTheme="majorHAnsi" w:cstheme="minorHAnsi"/>
          <w:bCs/>
          <w:sz w:val="22"/>
          <w:szCs w:val="22"/>
        </w:rPr>
      </w:pPr>
    </w:p>
    <w:p w:rsidR="00D6452E" w:rsidRPr="00844BBD" w:rsidRDefault="00D6452E"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 xml:space="preserve">Förderplan </w:t>
      </w:r>
    </w:p>
    <w:p w:rsidR="00D6452E" w:rsidRPr="00844BBD" w:rsidRDefault="00602100" w:rsidP="008C762D">
      <w:pPr>
        <w:numPr>
          <w:ilvl w:val="0"/>
          <w:numId w:val="34"/>
        </w:numPr>
        <w:rPr>
          <w:rFonts w:asciiTheme="majorHAnsi" w:hAnsiTheme="majorHAnsi" w:cstheme="minorHAnsi"/>
          <w:sz w:val="22"/>
          <w:szCs w:val="22"/>
        </w:rPr>
      </w:pPr>
      <w:r>
        <w:rPr>
          <w:rFonts w:asciiTheme="majorHAnsi" w:hAnsiTheme="majorHAnsi" w:cstheme="minorHAnsi"/>
          <w:sz w:val="22"/>
          <w:szCs w:val="22"/>
        </w:rPr>
        <w:t>Die</w:t>
      </w:r>
      <w:r w:rsidR="001379E2">
        <w:rPr>
          <w:rFonts w:asciiTheme="majorHAnsi" w:hAnsiTheme="majorHAnsi" w:cstheme="minorHAnsi"/>
          <w:sz w:val="22"/>
          <w:szCs w:val="22"/>
        </w:rPr>
        <w:t xml:space="preserve"> Lehrkraft der allgemeinen Schule </w:t>
      </w:r>
      <w:r>
        <w:rPr>
          <w:rFonts w:asciiTheme="majorHAnsi" w:hAnsiTheme="majorHAnsi" w:cstheme="minorHAnsi"/>
          <w:sz w:val="22"/>
          <w:szCs w:val="22"/>
        </w:rPr>
        <w:t>erarbeitet einen individuellen</w:t>
      </w:r>
      <w:r w:rsidR="001379E2">
        <w:rPr>
          <w:rFonts w:asciiTheme="majorHAnsi" w:hAnsiTheme="majorHAnsi" w:cstheme="minorHAnsi"/>
          <w:sz w:val="22"/>
          <w:szCs w:val="22"/>
        </w:rPr>
        <w:t xml:space="preserve"> Förderplan </w:t>
      </w:r>
      <w:r w:rsidR="00626A4D" w:rsidRPr="00E471BB">
        <w:rPr>
          <w:rFonts w:asciiTheme="majorHAnsi" w:hAnsiTheme="majorHAnsi" w:cs="Arial"/>
          <w:i/>
          <w:color w:val="17365D" w:themeColor="text2" w:themeShade="BF"/>
          <w:sz w:val="22"/>
          <w:szCs w:val="22"/>
          <w:u w:val="single"/>
        </w:rPr>
        <w:t>(Förderplan BFZ Vorlage)</w:t>
      </w:r>
      <w:r w:rsidR="00626A4D">
        <w:rPr>
          <w:rFonts w:asciiTheme="majorHAnsi" w:hAnsiTheme="majorHAnsi" w:cstheme="minorHAnsi"/>
          <w:sz w:val="22"/>
          <w:szCs w:val="22"/>
        </w:rPr>
        <w:t xml:space="preserve"> </w:t>
      </w:r>
      <w:r>
        <w:rPr>
          <w:rFonts w:asciiTheme="majorHAnsi" w:hAnsiTheme="majorHAnsi" w:cstheme="minorHAnsi"/>
          <w:sz w:val="22"/>
          <w:szCs w:val="22"/>
        </w:rPr>
        <w:t>für die Schülerin/ den Schüler (ggf. mit Unterstützung der BFZ- Lehrkraft)</w:t>
      </w:r>
      <w:r w:rsidR="006D0EBB">
        <w:rPr>
          <w:rFonts w:asciiTheme="majorHAnsi" w:hAnsiTheme="majorHAnsi" w:cstheme="minorHAnsi"/>
          <w:sz w:val="22"/>
          <w:szCs w:val="22"/>
        </w:rPr>
        <w:t>.</w:t>
      </w:r>
      <w:r w:rsidR="001379E2">
        <w:rPr>
          <w:rFonts w:asciiTheme="majorHAnsi" w:hAnsiTheme="majorHAnsi" w:cstheme="minorHAnsi"/>
          <w:sz w:val="22"/>
          <w:szCs w:val="22"/>
        </w:rPr>
        <w:t xml:space="preserve"> </w:t>
      </w:r>
      <w:r w:rsidR="00D6452E" w:rsidRPr="00844BBD">
        <w:rPr>
          <w:rFonts w:asciiTheme="majorHAnsi" w:hAnsiTheme="majorHAnsi" w:cstheme="minorHAnsi"/>
          <w:sz w:val="22"/>
          <w:szCs w:val="22"/>
        </w:rPr>
        <w:t xml:space="preserve">Hierbei sind alle an der Förderung der Schülerin / des Schülers Beteiligten zu berücksichtigen (z.B. Fachlehrer/innen, BFZ- Fachkräfte, ggf. Betreuung, ggf. Therapeut/innen, </w:t>
      </w:r>
      <w:r w:rsidR="00A972C2">
        <w:rPr>
          <w:rFonts w:asciiTheme="majorHAnsi" w:hAnsiTheme="majorHAnsi" w:cstheme="minorHAnsi"/>
          <w:sz w:val="22"/>
          <w:szCs w:val="22"/>
        </w:rPr>
        <w:t>…)</w:t>
      </w:r>
    </w:p>
    <w:p w:rsidR="001379E2" w:rsidRDefault="00D6452E" w:rsidP="008C762D">
      <w:pPr>
        <w:pStyle w:val="Listenabsatz"/>
        <w:numPr>
          <w:ilvl w:val="0"/>
          <w:numId w:val="34"/>
        </w:numPr>
        <w:rPr>
          <w:rFonts w:asciiTheme="majorHAnsi" w:hAnsiTheme="majorHAnsi" w:cstheme="minorHAnsi"/>
          <w:sz w:val="22"/>
          <w:szCs w:val="22"/>
        </w:rPr>
      </w:pPr>
      <w:r w:rsidRPr="00844BBD">
        <w:rPr>
          <w:rFonts w:asciiTheme="majorHAnsi" w:hAnsiTheme="majorHAnsi" w:cstheme="minorHAnsi"/>
          <w:sz w:val="22"/>
          <w:szCs w:val="22"/>
        </w:rPr>
        <w:t>Information der Eltern über den Förderplan</w:t>
      </w:r>
      <w:r w:rsidR="00354657">
        <w:rPr>
          <w:rFonts w:asciiTheme="majorHAnsi" w:hAnsiTheme="majorHAnsi" w:cstheme="minorHAnsi"/>
          <w:sz w:val="22"/>
          <w:szCs w:val="22"/>
        </w:rPr>
        <w:t>,</w:t>
      </w:r>
      <w:r w:rsidRPr="00844BBD">
        <w:rPr>
          <w:rFonts w:asciiTheme="majorHAnsi" w:hAnsiTheme="majorHAnsi" w:cstheme="minorHAnsi"/>
          <w:sz w:val="22"/>
          <w:szCs w:val="22"/>
        </w:rPr>
        <w:t xml:space="preserve"> </w:t>
      </w:r>
      <w:r w:rsidR="00354657" w:rsidRPr="00844BBD">
        <w:rPr>
          <w:rFonts w:asciiTheme="majorHAnsi" w:hAnsiTheme="majorHAnsi" w:cstheme="minorHAnsi"/>
          <w:sz w:val="22"/>
          <w:szCs w:val="22"/>
        </w:rPr>
        <w:t xml:space="preserve">ggf.  Dokumentation von Elternvereinbarungen im Förderplan oder im angefügten </w:t>
      </w:r>
      <w:r w:rsidR="00354657" w:rsidRPr="00E471BB">
        <w:rPr>
          <w:rFonts w:asciiTheme="majorHAnsi" w:hAnsiTheme="majorHAnsi" w:cs="Arial"/>
          <w:i/>
          <w:color w:val="17365D" w:themeColor="text2" w:themeShade="BF"/>
          <w:sz w:val="22"/>
          <w:szCs w:val="22"/>
          <w:u w:val="single"/>
        </w:rPr>
        <w:t>Beratungsgespräch- Ergebnisprotokoll</w:t>
      </w:r>
    </w:p>
    <w:p w:rsidR="00D6452E" w:rsidRPr="00844BBD" w:rsidRDefault="00D6452E" w:rsidP="008C762D">
      <w:pPr>
        <w:pStyle w:val="Listenabsatz"/>
        <w:numPr>
          <w:ilvl w:val="0"/>
          <w:numId w:val="34"/>
        </w:numPr>
        <w:rPr>
          <w:rFonts w:asciiTheme="majorHAnsi" w:hAnsiTheme="majorHAnsi" w:cstheme="minorHAnsi"/>
          <w:sz w:val="22"/>
          <w:szCs w:val="22"/>
        </w:rPr>
      </w:pPr>
      <w:r w:rsidRPr="00844BBD">
        <w:rPr>
          <w:rFonts w:asciiTheme="majorHAnsi" w:hAnsiTheme="majorHAnsi" w:cstheme="minorHAnsi"/>
          <w:sz w:val="22"/>
          <w:szCs w:val="22"/>
        </w:rPr>
        <w:t xml:space="preserve">Der Förderplan ist Bestandteil der Schülerakte. Eine Kopie des Förderplans verbleibt in der Handakte der </w:t>
      </w:r>
      <w:r w:rsidR="00602100">
        <w:rPr>
          <w:rFonts w:asciiTheme="majorHAnsi" w:hAnsiTheme="majorHAnsi" w:cstheme="minorHAnsi"/>
          <w:sz w:val="22"/>
          <w:szCs w:val="22"/>
        </w:rPr>
        <w:t>BFZ- Lehrkraft</w:t>
      </w:r>
      <w:r w:rsidRPr="00844BBD">
        <w:rPr>
          <w:rFonts w:asciiTheme="majorHAnsi" w:hAnsiTheme="majorHAnsi" w:cstheme="minorHAnsi"/>
          <w:sz w:val="22"/>
          <w:szCs w:val="22"/>
        </w:rPr>
        <w:t xml:space="preserve">. </w:t>
      </w:r>
    </w:p>
    <w:p w:rsidR="00D6452E" w:rsidRDefault="00D6452E" w:rsidP="008C762D">
      <w:pPr>
        <w:pStyle w:val="Textkrper-Zeileneinzug"/>
        <w:ind w:left="0"/>
        <w:rPr>
          <w:rFonts w:asciiTheme="majorHAnsi" w:hAnsiTheme="majorHAnsi" w:cstheme="minorHAnsi"/>
          <w:bCs/>
          <w:sz w:val="22"/>
          <w:szCs w:val="22"/>
        </w:rPr>
      </w:pPr>
    </w:p>
    <w:p w:rsidR="00D6452E" w:rsidRPr="00844BBD" w:rsidRDefault="00D6452E"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Förderung</w:t>
      </w:r>
    </w:p>
    <w:p w:rsidR="00D6452E" w:rsidRPr="00844BBD" w:rsidRDefault="00D6452E" w:rsidP="008C762D">
      <w:pPr>
        <w:numPr>
          <w:ilvl w:val="0"/>
          <w:numId w:val="35"/>
        </w:numPr>
        <w:rPr>
          <w:rFonts w:asciiTheme="majorHAnsi" w:hAnsiTheme="majorHAnsi" w:cstheme="minorHAnsi"/>
          <w:sz w:val="22"/>
          <w:szCs w:val="22"/>
        </w:rPr>
      </w:pPr>
      <w:r w:rsidRPr="00844BBD">
        <w:rPr>
          <w:rFonts w:asciiTheme="majorHAnsi" w:hAnsiTheme="majorHAnsi" w:cstheme="minorHAnsi"/>
          <w:sz w:val="22"/>
          <w:szCs w:val="22"/>
        </w:rPr>
        <w:t xml:space="preserve">Eine </w:t>
      </w:r>
      <w:r w:rsidR="00354657">
        <w:rPr>
          <w:rFonts w:asciiTheme="majorHAnsi" w:hAnsiTheme="majorHAnsi" w:cstheme="minorHAnsi"/>
          <w:sz w:val="22"/>
          <w:szCs w:val="22"/>
        </w:rPr>
        <w:t>Einzelf</w:t>
      </w:r>
      <w:r w:rsidRPr="00844BBD">
        <w:rPr>
          <w:rFonts w:asciiTheme="majorHAnsi" w:hAnsiTheme="majorHAnsi" w:cstheme="minorHAnsi"/>
          <w:sz w:val="22"/>
          <w:szCs w:val="22"/>
        </w:rPr>
        <w:t>örderung dur</w:t>
      </w:r>
      <w:r w:rsidR="00A972C2">
        <w:rPr>
          <w:rFonts w:asciiTheme="majorHAnsi" w:hAnsiTheme="majorHAnsi" w:cstheme="minorHAnsi"/>
          <w:sz w:val="22"/>
          <w:szCs w:val="22"/>
        </w:rPr>
        <w:t xml:space="preserve">ch das BFZ </w:t>
      </w:r>
      <w:r w:rsidRPr="00844BBD">
        <w:rPr>
          <w:rFonts w:asciiTheme="majorHAnsi" w:hAnsiTheme="majorHAnsi" w:cstheme="minorHAnsi"/>
          <w:sz w:val="22"/>
          <w:szCs w:val="22"/>
        </w:rPr>
        <w:t xml:space="preserve">ist nur mit Einverständnis der Eltern möglich. Die Eltern werden im Rahmen der Fortschreibung des Förderplans über die </w:t>
      </w:r>
      <w:r w:rsidR="006D0EBB" w:rsidRPr="00844BBD">
        <w:rPr>
          <w:rFonts w:asciiTheme="majorHAnsi" w:hAnsiTheme="majorHAnsi" w:cstheme="minorHAnsi"/>
          <w:sz w:val="22"/>
          <w:szCs w:val="22"/>
        </w:rPr>
        <w:t>Fördermaßnahmen durch</w:t>
      </w:r>
      <w:r w:rsidRPr="00844BBD">
        <w:rPr>
          <w:rFonts w:asciiTheme="majorHAnsi" w:hAnsiTheme="majorHAnsi" w:cstheme="minorHAnsi"/>
          <w:sz w:val="22"/>
          <w:szCs w:val="22"/>
        </w:rPr>
        <w:t xml:space="preserve"> das BFZ informiert. </w:t>
      </w:r>
    </w:p>
    <w:p w:rsidR="00D6452E" w:rsidRPr="00844BBD" w:rsidRDefault="00D6452E" w:rsidP="008C762D">
      <w:pPr>
        <w:numPr>
          <w:ilvl w:val="0"/>
          <w:numId w:val="36"/>
        </w:numPr>
        <w:rPr>
          <w:rFonts w:asciiTheme="majorHAnsi" w:hAnsiTheme="majorHAnsi" w:cstheme="minorHAnsi"/>
          <w:sz w:val="22"/>
          <w:szCs w:val="22"/>
        </w:rPr>
      </w:pPr>
      <w:r w:rsidRPr="00844BBD">
        <w:rPr>
          <w:rFonts w:asciiTheme="majorHAnsi" w:hAnsiTheme="majorHAnsi" w:cstheme="minorHAnsi"/>
          <w:sz w:val="22"/>
          <w:szCs w:val="22"/>
        </w:rPr>
        <w:t xml:space="preserve">Die Förderung erfolgt auf der Grundlage des Individuellen Förderplans </w:t>
      </w:r>
    </w:p>
    <w:p w:rsidR="00D6452E" w:rsidRPr="00122CB2" w:rsidRDefault="006D0EBB" w:rsidP="008C762D">
      <w:pPr>
        <w:numPr>
          <w:ilvl w:val="0"/>
          <w:numId w:val="37"/>
        </w:numPr>
        <w:rPr>
          <w:rFonts w:asciiTheme="majorHAnsi" w:hAnsiTheme="majorHAnsi" w:cstheme="minorHAnsi"/>
          <w:sz w:val="22"/>
          <w:szCs w:val="22"/>
        </w:rPr>
      </w:pPr>
      <w:r>
        <w:rPr>
          <w:rFonts w:asciiTheme="majorHAnsi" w:hAnsiTheme="majorHAnsi" w:cstheme="minorHAnsi"/>
          <w:sz w:val="22"/>
          <w:szCs w:val="22"/>
        </w:rPr>
        <w:t>i</w:t>
      </w:r>
      <w:r w:rsidR="00D6452E" w:rsidRPr="00122CB2">
        <w:rPr>
          <w:rFonts w:asciiTheme="majorHAnsi" w:hAnsiTheme="majorHAnsi" w:cstheme="minorHAnsi"/>
          <w:sz w:val="22"/>
          <w:szCs w:val="22"/>
        </w:rPr>
        <w:t>m Unterricht</w:t>
      </w:r>
      <w:r w:rsidR="00122CB2" w:rsidRPr="00122CB2">
        <w:rPr>
          <w:rFonts w:asciiTheme="majorHAnsi" w:hAnsiTheme="majorHAnsi" w:cstheme="minorHAnsi"/>
          <w:sz w:val="22"/>
          <w:szCs w:val="22"/>
        </w:rPr>
        <w:t>/</w:t>
      </w:r>
      <w:r w:rsidR="00122CB2">
        <w:rPr>
          <w:rFonts w:asciiTheme="majorHAnsi" w:hAnsiTheme="majorHAnsi" w:cstheme="minorHAnsi"/>
          <w:sz w:val="22"/>
          <w:szCs w:val="22"/>
        </w:rPr>
        <w:t xml:space="preserve"> i</w:t>
      </w:r>
      <w:r w:rsidR="00D6452E" w:rsidRPr="00122CB2">
        <w:rPr>
          <w:rFonts w:asciiTheme="majorHAnsi" w:hAnsiTheme="majorHAnsi" w:cstheme="minorHAnsi"/>
          <w:sz w:val="22"/>
          <w:szCs w:val="22"/>
        </w:rPr>
        <w:t>n der Kleingruppe</w:t>
      </w:r>
      <w:r w:rsidR="00122CB2">
        <w:rPr>
          <w:rFonts w:asciiTheme="majorHAnsi" w:hAnsiTheme="majorHAnsi" w:cstheme="minorHAnsi"/>
          <w:sz w:val="22"/>
          <w:szCs w:val="22"/>
        </w:rPr>
        <w:t xml:space="preserve"> (vorrangig)</w:t>
      </w:r>
    </w:p>
    <w:p w:rsidR="00D6452E" w:rsidRDefault="006D0EBB" w:rsidP="008C762D">
      <w:pPr>
        <w:numPr>
          <w:ilvl w:val="0"/>
          <w:numId w:val="37"/>
        </w:numPr>
        <w:rPr>
          <w:rFonts w:asciiTheme="majorHAnsi" w:hAnsiTheme="majorHAnsi" w:cstheme="minorHAnsi"/>
          <w:sz w:val="22"/>
          <w:szCs w:val="22"/>
        </w:rPr>
      </w:pPr>
      <w:r>
        <w:rPr>
          <w:rFonts w:asciiTheme="majorHAnsi" w:hAnsiTheme="majorHAnsi" w:cstheme="minorHAnsi"/>
          <w:sz w:val="22"/>
          <w:szCs w:val="22"/>
        </w:rPr>
        <w:t>i</w:t>
      </w:r>
      <w:r w:rsidR="00D6452E" w:rsidRPr="00844BBD">
        <w:rPr>
          <w:rFonts w:asciiTheme="majorHAnsi" w:hAnsiTheme="majorHAnsi" w:cstheme="minorHAnsi"/>
          <w:sz w:val="22"/>
          <w:szCs w:val="22"/>
        </w:rPr>
        <w:t>m Rahmen von Einzelförderung</w:t>
      </w:r>
    </w:p>
    <w:p w:rsidR="00D6452E" w:rsidRDefault="00D6452E" w:rsidP="008C762D">
      <w:pPr>
        <w:rPr>
          <w:rFonts w:asciiTheme="majorHAnsi" w:hAnsiTheme="majorHAnsi" w:cstheme="minorHAnsi"/>
          <w:sz w:val="22"/>
          <w:szCs w:val="22"/>
        </w:rPr>
      </w:pPr>
    </w:p>
    <w:p w:rsidR="00D6452E" w:rsidRPr="00844BBD" w:rsidRDefault="00D6452E"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Dokumentation der BFZ- Arbeit</w:t>
      </w:r>
    </w:p>
    <w:p w:rsidR="00D6452E" w:rsidRPr="00844BBD" w:rsidRDefault="00D6452E" w:rsidP="008C762D">
      <w:pPr>
        <w:numPr>
          <w:ilvl w:val="0"/>
          <w:numId w:val="38"/>
        </w:numPr>
        <w:rPr>
          <w:rFonts w:asciiTheme="majorHAnsi" w:hAnsiTheme="majorHAnsi" w:cstheme="minorHAnsi"/>
          <w:sz w:val="22"/>
          <w:szCs w:val="22"/>
        </w:rPr>
      </w:pPr>
      <w:r w:rsidRPr="00844BBD">
        <w:rPr>
          <w:rFonts w:asciiTheme="majorHAnsi" w:hAnsiTheme="majorHAnsi" w:cstheme="minorHAnsi"/>
          <w:sz w:val="22"/>
          <w:szCs w:val="22"/>
        </w:rPr>
        <w:t>Für die laufende</w:t>
      </w:r>
      <w:r w:rsidR="00626A4D">
        <w:rPr>
          <w:rFonts w:asciiTheme="majorHAnsi" w:hAnsiTheme="majorHAnsi" w:cstheme="minorHAnsi"/>
          <w:sz w:val="22"/>
          <w:szCs w:val="22"/>
        </w:rPr>
        <w:t xml:space="preserve"> </w:t>
      </w:r>
      <w:r w:rsidR="006D0EBB">
        <w:rPr>
          <w:rFonts w:asciiTheme="majorHAnsi" w:hAnsiTheme="majorHAnsi" w:cstheme="minorHAnsi"/>
          <w:sz w:val="22"/>
          <w:szCs w:val="22"/>
        </w:rPr>
        <w:t xml:space="preserve">schülerbezogene </w:t>
      </w:r>
      <w:r w:rsidR="006D0EBB" w:rsidRPr="00844BBD">
        <w:rPr>
          <w:rFonts w:asciiTheme="majorHAnsi" w:hAnsiTheme="majorHAnsi" w:cstheme="minorHAnsi"/>
          <w:sz w:val="22"/>
          <w:szCs w:val="22"/>
        </w:rPr>
        <w:t>Dokumentation</w:t>
      </w:r>
      <w:r w:rsidRPr="00844BBD">
        <w:rPr>
          <w:rFonts w:asciiTheme="majorHAnsi" w:hAnsiTheme="majorHAnsi" w:cstheme="minorHAnsi"/>
          <w:sz w:val="22"/>
          <w:szCs w:val="22"/>
        </w:rPr>
        <w:t xml:space="preserve"> von Beobachtungen, Telefonaten, Diagnostikergebnissen etc. kann die Vorlage </w:t>
      </w:r>
      <w:r w:rsidRPr="00E471BB">
        <w:rPr>
          <w:rFonts w:asciiTheme="majorHAnsi" w:hAnsiTheme="majorHAnsi" w:cs="Arial"/>
          <w:i/>
          <w:color w:val="17365D" w:themeColor="text2" w:themeShade="BF"/>
          <w:sz w:val="22"/>
          <w:szCs w:val="22"/>
          <w:u w:val="single"/>
        </w:rPr>
        <w:t>Beratungs- und Förderprotokoll</w:t>
      </w:r>
      <w:r w:rsidR="00626A4D" w:rsidRPr="007C122A">
        <w:rPr>
          <w:rFonts w:asciiTheme="majorHAnsi" w:hAnsiTheme="majorHAnsi" w:cs="Arial"/>
          <w:i/>
          <w:color w:val="17365D" w:themeColor="text2" w:themeShade="BF"/>
          <w:sz w:val="22"/>
          <w:szCs w:val="22"/>
          <w:u w:val="single"/>
        </w:rPr>
        <w:t xml:space="preserve"> </w:t>
      </w:r>
      <w:r w:rsidR="007C122A" w:rsidRPr="007C122A">
        <w:rPr>
          <w:rFonts w:asciiTheme="majorHAnsi" w:hAnsiTheme="majorHAnsi" w:cs="Arial"/>
          <w:i/>
          <w:color w:val="17365D" w:themeColor="text2" w:themeShade="BF"/>
          <w:sz w:val="22"/>
          <w:szCs w:val="22"/>
          <w:u w:val="single"/>
        </w:rPr>
        <w:t>Einzelfall</w:t>
      </w:r>
      <w:r w:rsidR="007C122A">
        <w:rPr>
          <w:rFonts w:asciiTheme="majorHAnsi" w:hAnsiTheme="majorHAnsi" w:cstheme="minorHAnsi"/>
          <w:sz w:val="22"/>
          <w:szCs w:val="22"/>
        </w:rPr>
        <w:t xml:space="preserve"> </w:t>
      </w:r>
      <w:r w:rsidR="00626A4D">
        <w:rPr>
          <w:rFonts w:asciiTheme="majorHAnsi" w:hAnsiTheme="majorHAnsi" w:cstheme="minorHAnsi"/>
          <w:sz w:val="22"/>
          <w:szCs w:val="22"/>
        </w:rPr>
        <w:t xml:space="preserve">genutzt werden, für Tätigkeiten wie Kleingruppenförderung/ Team- Teaching/ Allgemeine Beratungstätigkeiten etc. das Formular </w:t>
      </w:r>
      <w:r w:rsidR="007C122A">
        <w:rPr>
          <w:rFonts w:asciiTheme="majorHAnsi" w:hAnsiTheme="majorHAnsi" w:cs="Arial"/>
          <w:i/>
          <w:color w:val="17365D" w:themeColor="text2" w:themeShade="BF"/>
          <w:sz w:val="22"/>
          <w:szCs w:val="22"/>
          <w:u w:val="single"/>
        </w:rPr>
        <w:t>Dokumentation von Beratungs- und Fördermaßnahmen</w:t>
      </w:r>
    </w:p>
    <w:p w:rsidR="00D6452E" w:rsidRPr="00844BBD" w:rsidRDefault="00D6452E" w:rsidP="008C762D">
      <w:pPr>
        <w:numPr>
          <w:ilvl w:val="0"/>
          <w:numId w:val="38"/>
        </w:numPr>
        <w:rPr>
          <w:rFonts w:asciiTheme="majorHAnsi" w:hAnsiTheme="majorHAnsi" w:cstheme="minorHAnsi"/>
          <w:sz w:val="22"/>
          <w:szCs w:val="22"/>
        </w:rPr>
      </w:pPr>
      <w:r w:rsidRPr="00844BBD">
        <w:rPr>
          <w:rFonts w:asciiTheme="majorHAnsi" w:hAnsiTheme="majorHAnsi" w:cstheme="minorHAnsi"/>
          <w:sz w:val="22"/>
          <w:szCs w:val="22"/>
        </w:rPr>
        <w:t xml:space="preserve">Ergebnisse von Diagnostik/ Gesprächen/ Förderung werden </w:t>
      </w:r>
      <w:r w:rsidR="00626A4D">
        <w:rPr>
          <w:rFonts w:asciiTheme="majorHAnsi" w:hAnsiTheme="majorHAnsi" w:cstheme="minorHAnsi"/>
          <w:sz w:val="22"/>
          <w:szCs w:val="22"/>
        </w:rPr>
        <w:t>in der BFZ- Handakte f</w:t>
      </w:r>
      <w:r w:rsidRPr="00844BBD">
        <w:rPr>
          <w:rFonts w:asciiTheme="majorHAnsi" w:hAnsiTheme="majorHAnsi" w:cstheme="minorHAnsi"/>
          <w:sz w:val="22"/>
          <w:szCs w:val="22"/>
        </w:rPr>
        <w:t xml:space="preserve">ortlaufend dokumentiert. </w:t>
      </w:r>
    </w:p>
    <w:p w:rsidR="00D6452E" w:rsidRPr="00844BBD" w:rsidRDefault="00D6452E" w:rsidP="008C762D">
      <w:pPr>
        <w:numPr>
          <w:ilvl w:val="0"/>
          <w:numId w:val="38"/>
        </w:numPr>
        <w:rPr>
          <w:rFonts w:asciiTheme="majorHAnsi" w:hAnsiTheme="majorHAnsi" w:cstheme="minorHAnsi"/>
          <w:sz w:val="22"/>
          <w:szCs w:val="22"/>
        </w:rPr>
      </w:pPr>
      <w:r w:rsidRPr="00844BBD">
        <w:rPr>
          <w:rFonts w:asciiTheme="majorHAnsi" w:hAnsiTheme="majorHAnsi" w:cstheme="minorHAnsi"/>
          <w:sz w:val="22"/>
          <w:szCs w:val="22"/>
        </w:rPr>
        <w:t xml:space="preserve">Gesprächsergebnisse / Vereinbarungen werden als Ergebnisprotokolle festgehalten </w:t>
      </w:r>
      <w:r w:rsidRPr="00E471BB">
        <w:rPr>
          <w:rFonts w:asciiTheme="majorHAnsi" w:hAnsiTheme="majorHAnsi" w:cs="Arial"/>
          <w:i/>
          <w:color w:val="17365D" w:themeColor="text2" w:themeShade="BF"/>
          <w:sz w:val="22"/>
          <w:szCs w:val="22"/>
          <w:u w:val="single"/>
        </w:rPr>
        <w:t>(Beratungsgespräch – Ergebnisprotokoll)</w:t>
      </w:r>
      <w:r w:rsidRPr="00844BBD">
        <w:rPr>
          <w:rFonts w:asciiTheme="majorHAnsi" w:hAnsiTheme="majorHAnsi" w:cstheme="minorHAnsi"/>
          <w:sz w:val="22"/>
          <w:szCs w:val="22"/>
        </w:rPr>
        <w:t xml:space="preserve"> dokumentiert und allen beteiligten Gesprächsteilnehmern ausgehändigt. </w:t>
      </w:r>
    </w:p>
    <w:p w:rsidR="00D6452E" w:rsidRPr="00844BBD" w:rsidRDefault="00D6452E" w:rsidP="008C762D">
      <w:pPr>
        <w:rPr>
          <w:rFonts w:asciiTheme="majorHAnsi" w:hAnsiTheme="majorHAnsi" w:cstheme="minorHAnsi"/>
          <w:bCs/>
          <w:sz w:val="22"/>
          <w:szCs w:val="22"/>
        </w:rPr>
      </w:pPr>
    </w:p>
    <w:p w:rsidR="00D6452E" w:rsidRPr="00844BBD" w:rsidRDefault="00D6452E" w:rsidP="008C762D">
      <w:pPr>
        <w:pStyle w:val="Listenabsatz"/>
        <w:numPr>
          <w:ilvl w:val="0"/>
          <w:numId w:val="42"/>
        </w:numPr>
        <w:shd w:val="clear" w:color="auto" w:fill="B8CCE4" w:themeFill="accent1" w:themeFillTint="66"/>
        <w:rPr>
          <w:rFonts w:asciiTheme="majorHAnsi" w:hAnsiTheme="majorHAnsi" w:cstheme="minorHAnsi"/>
          <w:b/>
          <w:bCs/>
        </w:rPr>
      </w:pPr>
      <w:r w:rsidRPr="00844BBD">
        <w:rPr>
          <w:rFonts w:asciiTheme="majorHAnsi" w:hAnsiTheme="majorHAnsi" w:cstheme="minorHAnsi"/>
          <w:b/>
          <w:bCs/>
        </w:rPr>
        <w:t>Abschluss der BFZ-</w:t>
      </w:r>
      <w:r w:rsidR="006D0EBB">
        <w:rPr>
          <w:rFonts w:asciiTheme="majorHAnsi" w:hAnsiTheme="majorHAnsi" w:cstheme="minorHAnsi"/>
          <w:b/>
          <w:bCs/>
        </w:rPr>
        <w:t>Arbeit</w:t>
      </w:r>
    </w:p>
    <w:p w:rsidR="00D6452E" w:rsidRPr="00844BBD" w:rsidRDefault="00664563" w:rsidP="008C762D">
      <w:pPr>
        <w:numPr>
          <w:ilvl w:val="0"/>
          <w:numId w:val="38"/>
        </w:numPr>
        <w:rPr>
          <w:rFonts w:asciiTheme="majorHAnsi" w:hAnsiTheme="majorHAnsi" w:cstheme="minorHAnsi"/>
          <w:sz w:val="22"/>
          <w:szCs w:val="22"/>
        </w:rPr>
      </w:pPr>
      <w:r w:rsidRPr="00844BBD">
        <w:rPr>
          <w:rFonts w:asciiTheme="majorHAnsi" w:hAnsiTheme="majorHAnsi" w:cstheme="minorHAnsi"/>
          <w:sz w:val="22"/>
          <w:szCs w:val="22"/>
        </w:rPr>
        <w:t xml:space="preserve">Die Entscheidung über das Ende der BFZ- Arbeit wird im Vorfeld mit allen Beteiligten abgestimmt. </w:t>
      </w:r>
    </w:p>
    <w:p w:rsidR="00664563" w:rsidRPr="00844BBD" w:rsidRDefault="00664563" w:rsidP="008C762D">
      <w:pPr>
        <w:numPr>
          <w:ilvl w:val="0"/>
          <w:numId w:val="38"/>
        </w:numPr>
        <w:rPr>
          <w:rFonts w:asciiTheme="majorHAnsi" w:hAnsiTheme="majorHAnsi" w:cstheme="minorHAnsi"/>
          <w:sz w:val="22"/>
          <w:szCs w:val="22"/>
        </w:rPr>
      </w:pPr>
      <w:r w:rsidRPr="00844BBD">
        <w:rPr>
          <w:rFonts w:asciiTheme="majorHAnsi" w:hAnsiTheme="majorHAnsi" w:cstheme="minorHAnsi"/>
          <w:sz w:val="22"/>
          <w:szCs w:val="22"/>
        </w:rPr>
        <w:t xml:space="preserve">Zusammenfassende Dokumentation im </w:t>
      </w:r>
      <w:r w:rsidRPr="001604CC">
        <w:rPr>
          <w:rFonts w:asciiTheme="majorHAnsi" w:hAnsiTheme="majorHAnsi" w:cs="Arial"/>
          <w:i/>
          <w:color w:val="17365D" w:themeColor="text2" w:themeShade="BF"/>
          <w:sz w:val="22"/>
          <w:szCs w:val="22"/>
          <w:u w:val="single"/>
        </w:rPr>
        <w:t>Abschlussbericht über ambulante Beratung/ Förderung</w:t>
      </w:r>
      <w:r w:rsidRPr="001604CC">
        <w:rPr>
          <w:rFonts w:asciiTheme="majorHAnsi" w:hAnsiTheme="majorHAnsi" w:cstheme="minorHAnsi"/>
          <w:i/>
          <w:sz w:val="22"/>
          <w:szCs w:val="22"/>
          <w:u w:val="single"/>
        </w:rPr>
        <w:t>:</w:t>
      </w:r>
      <w:r w:rsidRPr="00844BBD">
        <w:rPr>
          <w:rFonts w:asciiTheme="majorHAnsi" w:hAnsiTheme="majorHAnsi" w:cstheme="minorHAnsi"/>
          <w:sz w:val="22"/>
          <w:szCs w:val="22"/>
        </w:rPr>
        <w:t xml:space="preserve"> Dem Abschlussbericht liegt bei:</w:t>
      </w:r>
    </w:p>
    <w:p w:rsidR="00664563" w:rsidRPr="00E471BB" w:rsidRDefault="00664563" w:rsidP="008C762D">
      <w:pPr>
        <w:numPr>
          <w:ilvl w:val="0"/>
          <w:numId w:val="29"/>
        </w:numPr>
        <w:rPr>
          <w:rFonts w:asciiTheme="majorHAnsi" w:hAnsiTheme="majorHAnsi" w:cs="Arial"/>
          <w:i/>
          <w:color w:val="17365D" w:themeColor="text2" w:themeShade="BF"/>
          <w:sz w:val="22"/>
          <w:szCs w:val="22"/>
          <w:u w:val="single"/>
        </w:rPr>
      </w:pPr>
      <w:r w:rsidRPr="00E471BB">
        <w:rPr>
          <w:rFonts w:asciiTheme="majorHAnsi" w:hAnsiTheme="majorHAnsi" w:cs="Arial"/>
          <w:i/>
          <w:color w:val="17365D" w:themeColor="text2" w:themeShade="BF"/>
          <w:sz w:val="22"/>
          <w:szCs w:val="22"/>
          <w:u w:val="single"/>
        </w:rPr>
        <w:t>Erstgespräch zur Auftragsklärung</w:t>
      </w:r>
    </w:p>
    <w:p w:rsidR="00664563" w:rsidRPr="00E471BB" w:rsidRDefault="00664563" w:rsidP="008C762D">
      <w:pPr>
        <w:numPr>
          <w:ilvl w:val="0"/>
          <w:numId w:val="29"/>
        </w:numPr>
        <w:rPr>
          <w:rFonts w:asciiTheme="majorHAnsi" w:hAnsiTheme="majorHAnsi" w:cs="Arial"/>
          <w:i/>
          <w:color w:val="17365D" w:themeColor="text2" w:themeShade="BF"/>
          <w:sz w:val="22"/>
          <w:szCs w:val="22"/>
          <w:u w:val="single"/>
        </w:rPr>
      </w:pPr>
      <w:r w:rsidRPr="00E471BB">
        <w:rPr>
          <w:rFonts w:asciiTheme="majorHAnsi" w:hAnsiTheme="majorHAnsi" w:cstheme="minorHAnsi"/>
          <w:sz w:val="22"/>
          <w:szCs w:val="22"/>
        </w:rPr>
        <w:t>ggf.</w:t>
      </w:r>
      <w:r w:rsidRPr="00E471BB">
        <w:rPr>
          <w:rFonts w:asciiTheme="majorHAnsi" w:hAnsiTheme="majorHAnsi" w:cs="Arial"/>
          <w:i/>
          <w:color w:val="17365D" w:themeColor="text2" w:themeShade="BF"/>
          <w:sz w:val="22"/>
          <w:szCs w:val="22"/>
          <w:u w:val="single"/>
        </w:rPr>
        <w:t xml:space="preserve"> Elternfragebogen</w:t>
      </w:r>
    </w:p>
    <w:p w:rsidR="00664563" w:rsidRPr="00E471BB" w:rsidRDefault="00664563" w:rsidP="008C762D">
      <w:pPr>
        <w:numPr>
          <w:ilvl w:val="0"/>
          <w:numId w:val="29"/>
        </w:numPr>
        <w:rPr>
          <w:rFonts w:asciiTheme="majorHAnsi" w:hAnsiTheme="majorHAnsi" w:cs="Arial"/>
          <w:i/>
          <w:color w:val="17365D" w:themeColor="text2" w:themeShade="BF"/>
          <w:sz w:val="22"/>
          <w:szCs w:val="22"/>
          <w:u w:val="single"/>
        </w:rPr>
      </w:pPr>
      <w:r w:rsidRPr="00E471BB">
        <w:rPr>
          <w:rFonts w:asciiTheme="majorHAnsi" w:hAnsiTheme="majorHAnsi" w:cstheme="minorHAnsi"/>
          <w:sz w:val="22"/>
          <w:szCs w:val="22"/>
        </w:rPr>
        <w:t>ggf.</w:t>
      </w:r>
      <w:r w:rsidRPr="00E471BB">
        <w:rPr>
          <w:rFonts w:asciiTheme="majorHAnsi" w:hAnsiTheme="majorHAnsi" w:cs="Arial"/>
          <w:i/>
          <w:color w:val="17365D" w:themeColor="text2" w:themeShade="BF"/>
          <w:sz w:val="22"/>
          <w:szCs w:val="22"/>
          <w:u w:val="single"/>
        </w:rPr>
        <w:t xml:space="preserve"> Beratungsgespräch - Ergebnisprotokoll</w:t>
      </w:r>
    </w:p>
    <w:p w:rsidR="00664563" w:rsidRPr="00E471BB" w:rsidRDefault="00664563" w:rsidP="008C762D">
      <w:pPr>
        <w:numPr>
          <w:ilvl w:val="0"/>
          <w:numId w:val="29"/>
        </w:numPr>
        <w:rPr>
          <w:rFonts w:asciiTheme="majorHAnsi" w:hAnsiTheme="majorHAnsi" w:cs="Arial"/>
          <w:i/>
          <w:color w:val="17365D" w:themeColor="text2" w:themeShade="BF"/>
          <w:sz w:val="22"/>
          <w:szCs w:val="22"/>
          <w:u w:val="single"/>
        </w:rPr>
      </w:pPr>
      <w:r w:rsidRPr="00E471BB">
        <w:rPr>
          <w:rFonts w:asciiTheme="majorHAnsi" w:hAnsiTheme="majorHAnsi" w:cstheme="minorHAnsi"/>
          <w:sz w:val="22"/>
          <w:szCs w:val="22"/>
        </w:rPr>
        <w:t>ggf.</w:t>
      </w:r>
      <w:r w:rsidRPr="00E471BB">
        <w:rPr>
          <w:rFonts w:asciiTheme="majorHAnsi" w:hAnsiTheme="majorHAnsi" w:cs="Arial"/>
          <w:i/>
          <w:color w:val="17365D" w:themeColor="text2" w:themeShade="BF"/>
          <w:sz w:val="22"/>
          <w:szCs w:val="22"/>
          <w:u w:val="single"/>
        </w:rPr>
        <w:t xml:space="preserve"> Entbindung von der Schweigepflicht</w:t>
      </w:r>
    </w:p>
    <w:p w:rsidR="00664563" w:rsidRPr="00844BBD" w:rsidRDefault="00664563" w:rsidP="008C762D">
      <w:pPr>
        <w:numPr>
          <w:ilvl w:val="0"/>
          <w:numId w:val="29"/>
        </w:numPr>
        <w:rPr>
          <w:rFonts w:asciiTheme="majorHAnsi" w:hAnsiTheme="majorHAnsi" w:cstheme="minorHAnsi"/>
          <w:sz w:val="22"/>
          <w:szCs w:val="22"/>
        </w:rPr>
      </w:pPr>
      <w:r w:rsidRPr="00844BBD">
        <w:rPr>
          <w:rFonts w:asciiTheme="majorHAnsi" w:hAnsiTheme="majorHAnsi" w:cstheme="minorHAnsi"/>
          <w:sz w:val="22"/>
          <w:szCs w:val="22"/>
        </w:rPr>
        <w:t>Diagnostikergebnisse, ggf. Gutachten/Berichte</w:t>
      </w:r>
    </w:p>
    <w:p w:rsidR="00B12F4D" w:rsidRPr="00844BBD" w:rsidRDefault="00B12F4D" w:rsidP="008C762D">
      <w:pPr>
        <w:ind w:left="720"/>
        <w:rPr>
          <w:rFonts w:asciiTheme="majorHAnsi" w:hAnsiTheme="majorHAnsi" w:cstheme="minorHAnsi"/>
          <w:sz w:val="22"/>
          <w:szCs w:val="22"/>
        </w:rPr>
      </w:pPr>
    </w:p>
    <w:p w:rsidR="00D6452E" w:rsidRPr="00844BBD" w:rsidRDefault="003853FA" w:rsidP="008C762D">
      <w:pPr>
        <w:numPr>
          <w:ilvl w:val="0"/>
          <w:numId w:val="38"/>
        </w:numPr>
        <w:rPr>
          <w:rFonts w:asciiTheme="majorHAnsi" w:hAnsiTheme="majorHAnsi" w:cstheme="minorHAnsi"/>
          <w:sz w:val="22"/>
          <w:szCs w:val="22"/>
        </w:rPr>
      </w:pPr>
      <w:r>
        <w:rPr>
          <w:rFonts w:asciiTheme="majorHAnsi" w:hAnsiTheme="majorHAnsi" w:cstheme="minorHAnsi"/>
          <w:sz w:val="22"/>
          <w:szCs w:val="22"/>
        </w:rPr>
        <w:t xml:space="preserve">Abschlussbericht </w:t>
      </w:r>
      <w:r w:rsidR="00B12F4D" w:rsidRPr="00844BBD">
        <w:rPr>
          <w:rFonts w:asciiTheme="majorHAnsi" w:hAnsiTheme="majorHAnsi" w:cstheme="minorHAnsi"/>
          <w:sz w:val="22"/>
          <w:szCs w:val="22"/>
        </w:rPr>
        <w:t xml:space="preserve"> an:</w:t>
      </w:r>
    </w:p>
    <w:p w:rsidR="00B12F4D" w:rsidRPr="00844BBD" w:rsidRDefault="00B12F4D" w:rsidP="008C762D">
      <w:pPr>
        <w:pStyle w:val="Listenabsatz"/>
        <w:numPr>
          <w:ilvl w:val="1"/>
          <w:numId w:val="46"/>
        </w:numPr>
        <w:rPr>
          <w:rFonts w:asciiTheme="majorHAnsi" w:hAnsiTheme="majorHAnsi" w:cstheme="minorHAnsi"/>
          <w:sz w:val="22"/>
          <w:szCs w:val="22"/>
        </w:rPr>
      </w:pPr>
      <w:r w:rsidRPr="00844BBD">
        <w:rPr>
          <w:rFonts w:asciiTheme="majorHAnsi" w:hAnsiTheme="majorHAnsi" w:cstheme="minorHAnsi"/>
          <w:sz w:val="22"/>
          <w:szCs w:val="22"/>
        </w:rPr>
        <w:t>BFZ- Leitung zur Kenntnisnahme</w:t>
      </w:r>
      <w:r w:rsidR="00B44C84" w:rsidRPr="00844BBD">
        <w:rPr>
          <w:rFonts w:asciiTheme="majorHAnsi" w:hAnsiTheme="majorHAnsi" w:cstheme="minorHAnsi"/>
          <w:sz w:val="22"/>
          <w:szCs w:val="22"/>
        </w:rPr>
        <w:t xml:space="preserve"> (mit Anlage </w:t>
      </w:r>
      <w:r w:rsidR="00B44C84" w:rsidRPr="00E471BB">
        <w:rPr>
          <w:rFonts w:asciiTheme="majorHAnsi" w:hAnsiTheme="majorHAnsi" w:cs="Arial"/>
          <w:i/>
          <w:color w:val="17365D" w:themeColor="text2" w:themeShade="BF"/>
          <w:sz w:val="22"/>
          <w:szCs w:val="22"/>
          <w:u w:val="single"/>
        </w:rPr>
        <w:t>„Erstgespräch zur Auftragsklärung</w:t>
      </w:r>
      <w:r w:rsidR="003853FA" w:rsidRPr="00E471BB">
        <w:rPr>
          <w:rFonts w:asciiTheme="majorHAnsi" w:hAnsiTheme="majorHAnsi" w:cs="Arial"/>
          <w:i/>
          <w:color w:val="17365D" w:themeColor="text2" w:themeShade="BF"/>
          <w:sz w:val="22"/>
          <w:szCs w:val="22"/>
          <w:u w:val="single"/>
        </w:rPr>
        <w:t>“</w:t>
      </w:r>
      <w:r w:rsidR="00B44C84" w:rsidRPr="00E471BB">
        <w:rPr>
          <w:rFonts w:asciiTheme="majorHAnsi" w:hAnsiTheme="majorHAnsi" w:cs="Arial"/>
          <w:i/>
          <w:color w:val="17365D" w:themeColor="text2" w:themeShade="BF"/>
          <w:sz w:val="22"/>
          <w:szCs w:val="22"/>
          <w:u w:val="single"/>
        </w:rPr>
        <w:t>)</w:t>
      </w:r>
    </w:p>
    <w:p w:rsidR="00B44C84" w:rsidRPr="00844BBD" w:rsidRDefault="00B44C84" w:rsidP="008C762D">
      <w:pPr>
        <w:pStyle w:val="Listenabsatz"/>
        <w:numPr>
          <w:ilvl w:val="1"/>
          <w:numId w:val="46"/>
        </w:numPr>
        <w:rPr>
          <w:rFonts w:asciiTheme="majorHAnsi" w:hAnsiTheme="majorHAnsi" w:cstheme="minorHAnsi"/>
          <w:sz w:val="22"/>
          <w:szCs w:val="22"/>
        </w:rPr>
      </w:pPr>
      <w:r w:rsidRPr="00844BBD">
        <w:rPr>
          <w:rFonts w:asciiTheme="majorHAnsi" w:hAnsiTheme="majorHAnsi" w:cstheme="minorHAnsi"/>
          <w:sz w:val="22"/>
          <w:szCs w:val="22"/>
        </w:rPr>
        <w:t>Allgemeine Schule z.Hd. der Schulleitung (Unterschrift)/ zur Kenntnis der Klassenlehrkraft- Schülerakte</w:t>
      </w:r>
    </w:p>
    <w:p w:rsidR="00B44C84" w:rsidRDefault="003853FA" w:rsidP="008C762D">
      <w:pPr>
        <w:numPr>
          <w:ilvl w:val="0"/>
          <w:numId w:val="38"/>
        </w:numPr>
        <w:rPr>
          <w:rFonts w:asciiTheme="majorHAnsi" w:hAnsiTheme="majorHAnsi" w:cstheme="minorHAnsi"/>
          <w:sz w:val="22"/>
          <w:szCs w:val="22"/>
        </w:rPr>
      </w:pPr>
      <w:r w:rsidRPr="00E471BB">
        <w:rPr>
          <w:rFonts w:asciiTheme="majorHAnsi" w:hAnsiTheme="majorHAnsi" w:cs="Arial"/>
          <w:i/>
          <w:color w:val="17365D" w:themeColor="text2" w:themeShade="BF"/>
          <w:sz w:val="22"/>
          <w:szCs w:val="22"/>
          <w:u w:val="single"/>
        </w:rPr>
        <w:t>„</w:t>
      </w:r>
      <w:r w:rsidR="00B44C84" w:rsidRPr="00E471BB">
        <w:rPr>
          <w:rFonts w:asciiTheme="majorHAnsi" w:hAnsiTheme="majorHAnsi" w:cs="Arial"/>
          <w:i/>
          <w:color w:val="17365D" w:themeColor="text2" w:themeShade="BF"/>
          <w:sz w:val="22"/>
          <w:szCs w:val="22"/>
          <w:u w:val="single"/>
        </w:rPr>
        <w:t>Information an die Schulleitung der beauftragenden Schule über den Abschluss von ambulanter Förderu</w:t>
      </w:r>
      <w:r w:rsidR="008C762D" w:rsidRPr="00E471BB">
        <w:rPr>
          <w:rFonts w:asciiTheme="majorHAnsi" w:hAnsiTheme="majorHAnsi" w:cs="Arial"/>
          <w:i/>
          <w:color w:val="17365D" w:themeColor="text2" w:themeShade="BF"/>
          <w:sz w:val="22"/>
          <w:szCs w:val="22"/>
          <w:u w:val="single"/>
        </w:rPr>
        <w:t>n</w:t>
      </w:r>
      <w:r w:rsidR="00B44C84" w:rsidRPr="00E471BB">
        <w:rPr>
          <w:rFonts w:asciiTheme="majorHAnsi" w:hAnsiTheme="majorHAnsi" w:cs="Arial"/>
          <w:i/>
          <w:color w:val="17365D" w:themeColor="text2" w:themeShade="BF"/>
          <w:sz w:val="22"/>
          <w:szCs w:val="22"/>
          <w:u w:val="single"/>
        </w:rPr>
        <w:t>g</w:t>
      </w:r>
      <w:r w:rsidR="006D0EBB" w:rsidRPr="00E471BB">
        <w:rPr>
          <w:rFonts w:asciiTheme="majorHAnsi" w:hAnsiTheme="majorHAnsi" w:cs="Arial"/>
          <w:i/>
          <w:color w:val="17365D" w:themeColor="text2" w:themeShade="BF"/>
          <w:sz w:val="22"/>
          <w:szCs w:val="22"/>
          <w:u w:val="single"/>
        </w:rPr>
        <w:t>“</w:t>
      </w:r>
      <w:r w:rsidR="006D0EBB">
        <w:rPr>
          <w:rFonts w:asciiTheme="majorHAnsi" w:hAnsiTheme="majorHAnsi" w:cstheme="minorHAnsi"/>
          <w:i/>
          <w:sz w:val="22"/>
          <w:szCs w:val="22"/>
          <w:u w:val="single"/>
        </w:rPr>
        <w:t xml:space="preserve"> </w:t>
      </w:r>
      <w:r w:rsidR="006D0EBB" w:rsidRPr="00844BBD">
        <w:rPr>
          <w:rFonts w:asciiTheme="majorHAnsi" w:hAnsiTheme="majorHAnsi" w:cstheme="minorHAnsi"/>
          <w:sz w:val="22"/>
          <w:szCs w:val="22"/>
        </w:rPr>
        <w:t>zum</w:t>
      </w:r>
      <w:r w:rsidR="00B44C84" w:rsidRPr="00844BBD">
        <w:rPr>
          <w:rFonts w:asciiTheme="majorHAnsi" w:hAnsiTheme="majorHAnsi" w:cstheme="minorHAnsi"/>
          <w:sz w:val="22"/>
          <w:szCs w:val="22"/>
        </w:rPr>
        <w:t xml:space="preserve"> Verbleib in der Schülerakte </w:t>
      </w:r>
    </w:p>
    <w:sectPr w:rsidR="00B44C84" w:rsidSect="008C762D">
      <w:headerReference w:type="default" r:id="rId9"/>
      <w:headerReference w:type="first" r:id="rId10"/>
      <w:pgSz w:w="11906" w:h="16838"/>
      <w:pgMar w:top="1417" w:right="1417" w:bottom="851"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2A" w:rsidRDefault="007C122A" w:rsidP="001C4337">
      <w:r>
        <w:separator/>
      </w:r>
    </w:p>
  </w:endnote>
  <w:endnote w:type="continuationSeparator" w:id="0">
    <w:p w:rsidR="007C122A" w:rsidRDefault="007C122A" w:rsidP="001C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2A" w:rsidRDefault="007C122A" w:rsidP="001C4337">
      <w:r>
        <w:separator/>
      </w:r>
    </w:p>
  </w:footnote>
  <w:footnote w:type="continuationSeparator" w:id="0">
    <w:p w:rsidR="007C122A" w:rsidRDefault="007C122A" w:rsidP="001C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58"/>
      <w:gridCol w:w="7430"/>
    </w:tblGrid>
    <w:sdt>
      <w:sdtPr>
        <w:rPr>
          <w:rFonts w:asciiTheme="majorHAnsi" w:hAnsiTheme="majorHAnsi"/>
        </w:rPr>
        <w:id w:val="-390352564"/>
        <w:docPartObj>
          <w:docPartGallery w:val="Page Numbers (Top of Page)"/>
          <w:docPartUnique/>
        </w:docPartObj>
      </w:sdtPr>
      <w:sdtEndPr>
        <w:rPr>
          <w:rFonts w:eastAsiaTheme="majorEastAsia" w:cstheme="majorBidi"/>
          <w:sz w:val="28"/>
          <w:szCs w:val="28"/>
        </w:rPr>
      </w:sdtEndPr>
      <w:sdtContent>
        <w:tr w:rsidR="007C122A">
          <w:trPr>
            <w:trHeight w:val="1080"/>
          </w:trPr>
          <w:tc>
            <w:tcPr>
              <w:tcW w:w="1000" w:type="pct"/>
              <w:tcBorders>
                <w:right w:val="triple" w:sz="4" w:space="0" w:color="4F81BD" w:themeColor="accent1"/>
              </w:tcBorders>
              <w:vAlign w:val="bottom"/>
            </w:tcPr>
            <w:p w:rsidR="007C122A" w:rsidRPr="0083114D" w:rsidRDefault="007C122A">
              <w:pPr>
                <w:pStyle w:val="KeinLeerraum"/>
                <w:jc w:val="right"/>
                <w:rPr>
                  <w:rFonts w:asciiTheme="majorHAnsi" w:eastAsiaTheme="majorEastAsia" w:hAnsiTheme="majorHAnsi" w:cstheme="majorBidi"/>
                  <w:sz w:val="20"/>
                  <w:szCs w:val="20"/>
                </w:rPr>
              </w:pPr>
              <w:r w:rsidRPr="0083114D">
                <w:rPr>
                  <w:rFonts w:asciiTheme="majorHAnsi" w:hAnsiTheme="majorHAnsi"/>
                </w:rPr>
                <w:fldChar w:fldCharType="begin"/>
              </w:r>
              <w:r w:rsidRPr="0083114D">
                <w:rPr>
                  <w:rFonts w:asciiTheme="majorHAnsi" w:hAnsiTheme="majorHAnsi"/>
                </w:rPr>
                <w:instrText>PAGE    \* MERGEFORMAT</w:instrText>
              </w:r>
              <w:r w:rsidRPr="0083114D">
                <w:rPr>
                  <w:rFonts w:asciiTheme="majorHAnsi" w:hAnsiTheme="majorHAnsi"/>
                </w:rPr>
                <w:fldChar w:fldCharType="separate"/>
              </w:r>
              <w:r w:rsidR="0094670C">
                <w:rPr>
                  <w:rFonts w:asciiTheme="majorHAnsi" w:hAnsiTheme="majorHAnsi"/>
                  <w:noProof/>
                </w:rPr>
                <w:t>2</w:t>
              </w:r>
              <w:r w:rsidRPr="0083114D">
                <w:rPr>
                  <w:rFonts w:asciiTheme="majorHAnsi" w:hAnsiTheme="majorHAnsi"/>
                </w:rPr>
                <w:fldChar w:fldCharType="end"/>
              </w:r>
            </w:p>
          </w:tc>
          <w:tc>
            <w:tcPr>
              <w:tcW w:w="4000" w:type="pct"/>
              <w:tcBorders>
                <w:left w:val="triple" w:sz="4" w:space="0" w:color="4F81BD" w:themeColor="accent1"/>
              </w:tcBorders>
              <w:vAlign w:val="bottom"/>
            </w:tcPr>
            <w:p w:rsidR="007C122A" w:rsidRPr="0083114D" w:rsidRDefault="007C122A">
              <w:pPr>
                <w:pStyle w:val="KeinLeerraum"/>
                <w:rPr>
                  <w:rFonts w:asciiTheme="majorHAnsi" w:eastAsiaTheme="majorEastAsia" w:hAnsiTheme="majorHAnsi" w:cstheme="majorBidi"/>
                  <w:sz w:val="28"/>
                  <w:szCs w:val="28"/>
                </w:rPr>
              </w:pPr>
              <w:r w:rsidRPr="0083114D">
                <w:rPr>
                  <w:rFonts w:asciiTheme="majorHAnsi" w:eastAsiaTheme="majorEastAsia" w:hAnsiTheme="majorHAnsi" w:cstheme="majorBidi"/>
                  <w:sz w:val="24"/>
                  <w:szCs w:val="24"/>
                </w:rPr>
                <w:t>Ablauf der BFZ- Arbeit im Rahmen „vorbeugender Maßnahmen“</w:t>
              </w:r>
            </w:p>
          </w:tc>
        </w:tr>
      </w:sdtContent>
    </w:sdt>
  </w:tbl>
  <w:p w:rsidR="007C122A" w:rsidRPr="001C4337" w:rsidRDefault="007C122A" w:rsidP="001C4337">
    <w:pPr>
      <w:pStyle w:val="Kopfzeile"/>
      <w:jc w:val="center"/>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6" w:type="dxa"/>
      <w:tblLayout w:type="fixed"/>
      <w:tblLook w:val="04A0" w:firstRow="1" w:lastRow="0" w:firstColumn="1" w:lastColumn="0" w:noHBand="0" w:noVBand="1"/>
    </w:tblPr>
    <w:tblGrid>
      <w:gridCol w:w="1844"/>
      <w:gridCol w:w="8079"/>
    </w:tblGrid>
    <w:tr w:rsidR="007C122A" w:rsidRPr="008A5A8D" w:rsidTr="00AA7294">
      <w:trPr>
        <w:trHeight w:val="397"/>
      </w:trPr>
      <w:tc>
        <w:tcPr>
          <w:tcW w:w="1844" w:type="dxa"/>
          <w:shd w:val="clear" w:color="auto" w:fill="auto"/>
        </w:tcPr>
        <w:p w:rsidR="007C122A" w:rsidRPr="008A5A8D" w:rsidRDefault="007C122A" w:rsidP="00AA7294">
          <w:pPr>
            <w:rPr>
              <w:rFonts w:ascii="Times New Roman" w:hAnsi="Times New Roman"/>
              <w:sz w:val="2"/>
              <w:szCs w:val="2"/>
            </w:rPr>
          </w:pPr>
          <w:r>
            <w:rPr>
              <w:rFonts w:ascii="Times New Roman" w:hAnsi="Times New Roman"/>
              <w:noProof/>
              <w:lang w:eastAsia="de-DE"/>
            </w:rPr>
            <w:drawing>
              <wp:anchor distT="0" distB="0" distL="114300" distR="114300" simplePos="0" relativeHeight="251659264" behindDoc="0" locked="0" layoutInCell="1" allowOverlap="1" wp14:anchorId="76A238B7" wp14:editId="4866B5FF">
                <wp:simplePos x="0" y="0"/>
                <wp:positionH relativeFrom="column">
                  <wp:posOffset>-14605</wp:posOffset>
                </wp:positionH>
                <wp:positionV relativeFrom="paragraph">
                  <wp:posOffset>19050</wp:posOffset>
                </wp:positionV>
                <wp:extent cx="1024890" cy="952500"/>
                <wp:effectExtent l="0" t="0" r="3810" b="0"/>
                <wp:wrapSquare wrapText="bothSides"/>
                <wp:docPr id="3" name="Grafik 3"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nne-Frank-Logo Schw"/>
                        <pic:cNvPicPr>
                          <a:picLocks noChangeAspect="1" noChangeArrowheads="1"/>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l="1" r="4808" b="12600"/>
                        <a:stretch/>
                      </pic:blipFill>
                      <pic:spPr bwMode="auto">
                        <a:xfrm>
                          <a:off x="0" y="0"/>
                          <a:ext cx="102489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79" w:type="dxa"/>
          <w:shd w:val="clear" w:color="auto" w:fill="auto"/>
          <w:vAlign w:val="bottom"/>
        </w:tcPr>
        <w:p w:rsidR="007C122A" w:rsidRPr="008A5A8D" w:rsidRDefault="007C122A" w:rsidP="00AA7294">
          <w:pPr>
            <w:ind w:left="33"/>
            <w:rPr>
              <w:rFonts w:ascii="Arial" w:hAnsi="Arial" w:cs="Arial"/>
              <w:color w:val="365F91"/>
              <w:sz w:val="48"/>
              <w:szCs w:val="48"/>
            </w:rPr>
          </w:pPr>
          <w:r w:rsidRPr="008A5A8D">
            <w:rPr>
              <w:rFonts w:ascii="Arial" w:hAnsi="Arial" w:cs="Arial"/>
              <w:color w:val="365F91"/>
              <w:sz w:val="48"/>
              <w:szCs w:val="48"/>
            </w:rPr>
            <w:t>Anne - Frank - Schule Gersfeld</w:t>
          </w:r>
        </w:p>
        <w:p w:rsidR="007C122A" w:rsidRPr="008A5A8D" w:rsidRDefault="007C122A" w:rsidP="00AA7294">
          <w:pPr>
            <w:ind w:left="33"/>
            <w:rPr>
              <w:rFonts w:ascii="Arial" w:hAnsi="Arial" w:cs="Arial"/>
              <w:color w:val="365F91"/>
            </w:rPr>
          </w:pPr>
          <w:r w:rsidRPr="008A5A8D">
            <w:rPr>
              <w:rFonts w:ascii="Arial" w:hAnsi="Arial" w:cs="Arial"/>
              <w:color w:val="365F91"/>
            </w:rPr>
            <w:t>Beratungs- und Förderzentrum</w:t>
          </w:r>
        </w:p>
        <w:p w:rsidR="007C122A" w:rsidRPr="008A5A8D" w:rsidRDefault="007C122A" w:rsidP="00AA7294">
          <w:pPr>
            <w:ind w:left="33"/>
            <w:rPr>
              <w:rFonts w:ascii="Times New Roman" w:hAnsi="Times New Roman"/>
            </w:rPr>
          </w:pPr>
          <w:r w:rsidRPr="008A5A8D">
            <w:rPr>
              <w:rFonts w:ascii="Arial" w:hAnsi="Arial" w:cs="Arial"/>
              <w:color w:val="365F91"/>
            </w:rPr>
            <w:t>Schule des Landkreises Fulda mit dem Förderschwerpunkt Lernen</w:t>
          </w:r>
        </w:p>
      </w:tc>
    </w:tr>
    <w:tr w:rsidR="007C122A" w:rsidRPr="008A5A8D" w:rsidTr="00AA7294">
      <w:tc>
        <w:tcPr>
          <w:tcW w:w="9923" w:type="dxa"/>
          <w:gridSpan w:val="2"/>
          <w:shd w:val="clear" w:color="auto" w:fill="auto"/>
        </w:tcPr>
        <w:p w:rsidR="007C122A" w:rsidRPr="008A5A8D" w:rsidRDefault="007C122A" w:rsidP="00AA7294">
          <w:pPr>
            <w:ind w:left="33"/>
            <w:rPr>
              <w:rFonts w:ascii="Arial" w:hAnsi="Arial" w:cs="Arial"/>
              <w:color w:val="365F91"/>
              <w:sz w:val="12"/>
              <w:szCs w:val="12"/>
            </w:rPr>
          </w:pPr>
        </w:p>
      </w:tc>
    </w:tr>
    <w:tr w:rsidR="007C122A" w:rsidRPr="008A5A8D" w:rsidTr="00AA7294">
      <w:trPr>
        <w:trHeight w:val="284"/>
      </w:trPr>
      <w:tc>
        <w:tcPr>
          <w:tcW w:w="9923" w:type="dxa"/>
          <w:gridSpan w:val="2"/>
          <w:shd w:val="clear" w:color="auto" w:fill="365F91"/>
          <w:vAlign w:val="center"/>
        </w:tcPr>
        <w:p w:rsidR="007C122A" w:rsidRPr="008A5A8D" w:rsidRDefault="007C122A" w:rsidP="00AA7294">
          <w:pPr>
            <w:tabs>
              <w:tab w:val="left" w:pos="189"/>
            </w:tabs>
            <w:jc w:val="center"/>
            <w:rPr>
              <w:rFonts w:ascii="Arial" w:hAnsi="Arial" w:cs="Arial"/>
              <w:i/>
              <w:color w:val="FFFFFF"/>
              <w:sz w:val="16"/>
              <w:szCs w:val="16"/>
            </w:rPr>
          </w:pPr>
          <w:r w:rsidRPr="008A5A8D">
            <w:rPr>
              <w:rFonts w:ascii="Arial" w:hAnsi="Arial" w:cs="Arial"/>
              <w:i/>
              <w:color w:val="FFFFFF"/>
              <w:sz w:val="16"/>
              <w:szCs w:val="16"/>
            </w:rPr>
            <w:t xml:space="preserve">Am </w:t>
          </w:r>
          <w:proofErr w:type="spellStart"/>
          <w:r w:rsidRPr="008A5A8D">
            <w:rPr>
              <w:rFonts w:ascii="Arial" w:hAnsi="Arial" w:cs="Arial"/>
              <w:i/>
              <w:color w:val="FFFFFF"/>
              <w:sz w:val="16"/>
              <w:szCs w:val="16"/>
            </w:rPr>
            <w:t>Dammel</w:t>
          </w:r>
          <w:proofErr w:type="spellEnd"/>
          <w:r w:rsidRPr="008A5A8D">
            <w:rPr>
              <w:rFonts w:ascii="Arial" w:hAnsi="Arial" w:cs="Arial"/>
              <w:i/>
              <w:color w:val="FFFFFF"/>
              <w:sz w:val="16"/>
              <w:szCs w:val="16"/>
            </w:rPr>
            <w:t xml:space="preserve"> 5 - 36129 Gersfeld - Telefon: 06654 / 679 - Telefax: 06654 / 919535 - Mail: poststelle.8247@schule.landkreis-fulda.de</w:t>
          </w:r>
        </w:p>
      </w:tc>
    </w:tr>
  </w:tbl>
  <w:p w:rsidR="007C122A" w:rsidRDefault="007C12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FEA"/>
    <w:multiLevelType w:val="hybridMultilevel"/>
    <w:tmpl w:val="75AA7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73071"/>
    <w:multiLevelType w:val="hybridMultilevel"/>
    <w:tmpl w:val="4CB8A1D6"/>
    <w:lvl w:ilvl="0" w:tplc="04070001">
      <w:start w:val="1"/>
      <w:numFmt w:val="bullet"/>
      <w:lvlText w:val=""/>
      <w:lvlJc w:val="left"/>
      <w:pPr>
        <w:tabs>
          <w:tab w:val="num" w:pos="1068"/>
        </w:tabs>
        <w:ind w:left="1068" w:hanging="360"/>
      </w:pPr>
      <w:rPr>
        <w:rFonts w:ascii="Symbol" w:hAnsi="Symbol" w:hint="default"/>
      </w:rPr>
    </w:lvl>
    <w:lvl w:ilvl="1" w:tplc="04070001">
      <w:start w:val="1"/>
      <w:numFmt w:val="bullet"/>
      <w:lvlText w:val=""/>
      <w:lvlJc w:val="left"/>
      <w:pPr>
        <w:tabs>
          <w:tab w:val="num" w:pos="2496"/>
        </w:tabs>
        <w:ind w:left="2496" w:hanging="360"/>
      </w:pPr>
      <w:rPr>
        <w:rFonts w:ascii="Symbol" w:hAnsi="Symbol"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
    <w:nsid w:val="0E6B3EA9"/>
    <w:multiLevelType w:val="hybridMultilevel"/>
    <w:tmpl w:val="5A3647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0F8B02D2"/>
    <w:multiLevelType w:val="hybridMultilevel"/>
    <w:tmpl w:val="C66EFC86"/>
    <w:lvl w:ilvl="0" w:tplc="D262A678">
      <w:start w:val="4"/>
      <w:numFmt w:val="bullet"/>
      <w:lvlText w:val=""/>
      <w:lvlJc w:val="left"/>
      <w:pPr>
        <w:ind w:left="720" w:hanging="360"/>
      </w:pPr>
      <w:rPr>
        <w:rFonts w:ascii="Wingdings" w:eastAsiaTheme="minorHAnsi" w:hAnsi="Wingdings"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894777"/>
    <w:multiLevelType w:val="hybridMultilevel"/>
    <w:tmpl w:val="AFC48CF2"/>
    <w:lvl w:ilvl="0" w:tplc="8CAA009A">
      <w:start w:val="1"/>
      <w:numFmt w:val="bullet"/>
      <w:lvlText w:val=""/>
      <w:lvlJc w:val="left"/>
      <w:pPr>
        <w:ind w:left="360" w:hanging="360"/>
      </w:pPr>
      <w:rPr>
        <w:rFonts w:ascii="Symbol" w:hAnsi="Symbol" w:hint="default"/>
        <w:color w:val="4F81BD"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7B06F5D"/>
    <w:multiLevelType w:val="hybridMultilevel"/>
    <w:tmpl w:val="2C204232"/>
    <w:lvl w:ilvl="0" w:tplc="CC06A226">
      <w:start w:val="1"/>
      <w:numFmt w:val="decimal"/>
      <w:lvlText w:val="%1."/>
      <w:lvlJc w:val="left"/>
      <w:pPr>
        <w:ind w:left="36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0537BF"/>
    <w:multiLevelType w:val="hybridMultilevel"/>
    <w:tmpl w:val="BA4A4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AE784A"/>
    <w:multiLevelType w:val="hybridMultilevel"/>
    <w:tmpl w:val="52922AF2"/>
    <w:lvl w:ilvl="0" w:tplc="6F00EC50">
      <w:numFmt w:val="bullet"/>
      <w:lvlText w:val="-"/>
      <w:lvlJc w:val="left"/>
      <w:pPr>
        <w:tabs>
          <w:tab w:val="num" w:pos="420"/>
        </w:tabs>
        <w:ind w:left="420" w:hanging="360"/>
      </w:pPr>
      <w:rPr>
        <w:rFonts w:ascii="Times New Roman" w:eastAsia="Times New Roman" w:hAnsi="Times New Roman" w:cs="Times New Roman" w:hint="default"/>
        <w:i w:val="0"/>
      </w:rPr>
    </w:lvl>
    <w:lvl w:ilvl="1" w:tplc="04070003" w:tentative="1">
      <w:start w:val="1"/>
      <w:numFmt w:val="bullet"/>
      <w:lvlText w:val="o"/>
      <w:lvlJc w:val="left"/>
      <w:pPr>
        <w:tabs>
          <w:tab w:val="num" w:pos="1140"/>
        </w:tabs>
        <w:ind w:left="1140" w:hanging="360"/>
      </w:pPr>
      <w:rPr>
        <w:rFonts w:ascii="Courier New" w:hAnsi="Courier New" w:cs="Arial"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Arial"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Arial"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8">
    <w:nsid w:val="1BD31697"/>
    <w:multiLevelType w:val="hybridMultilevel"/>
    <w:tmpl w:val="9D78A520"/>
    <w:lvl w:ilvl="0" w:tplc="8CAA009A">
      <w:start w:val="1"/>
      <w:numFmt w:val="bullet"/>
      <w:lvlText w:val=""/>
      <w:lvlJc w:val="left"/>
      <w:pPr>
        <w:tabs>
          <w:tab w:val="num" w:pos="360"/>
        </w:tabs>
        <w:ind w:left="360" w:hanging="360"/>
      </w:pPr>
      <w:rPr>
        <w:rFonts w:ascii="Symbol" w:hAnsi="Symbol" w:hint="default"/>
        <w:color w:val="4F81BD" w:themeColor="accent1"/>
      </w:rPr>
    </w:lvl>
    <w:lvl w:ilvl="1" w:tplc="04070001">
      <w:start w:val="1"/>
      <w:numFmt w:val="bullet"/>
      <w:lvlText w:val=""/>
      <w:lvlJc w:val="left"/>
      <w:pPr>
        <w:tabs>
          <w:tab w:val="num" w:pos="1788"/>
        </w:tabs>
        <w:ind w:left="1788" w:hanging="360"/>
      </w:pPr>
      <w:rPr>
        <w:rFonts w:ascii="Symbol" w:hAnsi="Symbo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nsid w:val="1BD445A2"/>
    <w:multiLevelType w:val="multilevel"/>
    <w:tmpl w:val="12801772"/>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nsid w:val="20C73D78"/>
    <w:multiLevelType w:val="hybridMultilevel"/>
    <w:tmpl w:val="194E1A6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A311C5"/>
    <w:multiLevelType w:val="hybridMultilevel"/>
    <w:tmpl w:val="7860749E"/>
    <w:lvl w:ilvl="0" w:tplc="D262A678">
      <w:start w:val="4"/>
      <w:numFmt w:val="bullet"/>
      <w:lvlText w:val=""/>
      <w:lvlJc w:val="left"/>
      <w:pPr>
        <w:ind w:left="720" w:hanging="360"/>
      </w:pPr>
      <w:rPr>
        <w:rFonts w:ascii="Wingdings" w:eastAsiaTheme="minorHAnsi" w:hAnsi="Wingdings" w:cstheme="minorBid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5A7C1A"/>
    <w:multiLevelType w:val="hybridMultilevel"/>
    <w:tmpl w:val="EAF2FF5E"/>
    <w:lvl w:ilvl="0" w:tplc="51EAE634">
      <w:numFmt w:val="bullet"/>
      <w:lvlText w:val="•"/>
      <w:lvlJc w:val="left"/>
      <w:pPr>
        <w:ind w:left="780" w:hanging="42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F671F6"/>
    <w:multiLevelType w:val="hybridMultilevel"/>
    <w:tmpl w:val="680CF8C6"/>
    <w:lvl w:ilvl="0" w:tplc="8CAA009A">
      <w:start w:val="1"/>
      <w:numFmt w:val="bullet"/>
      <w:lvlText w:val=""/>
      <w:lvlJc w:val="left"/>
      <w:pPr>
        <w:ind w:left="360" w:hanging="360"/>
      </w:pPr>
      <w:rPr>
        <w:rFonts w:ascii="Symbol" w:hAnsi="Symbol" w:hint="default"/>
        <w:color w:val="4F81BD"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30A79DA"/>
    <w:multiLevelType w:val="hybridMultilevel"/>
    <w:tmpl w:val="FFB8FB16"/>
    <w:lvl w:ilvl="0" w:tplc="04070003">
      <w:start w:val="1"/>
      <w:numFmt w:val="bullet"/>
      <w:lvlText w:val="o"/>
      <w:lvlJc w:val="left"/>
      <w:pPr>
        <w:ind w:left="786" w:hanging="360"/>
      </w:pPr>
      <w:rPr>
        <w:rFonts w:ascii="Courier New" w:hAnsi="Courier New" w:cs="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nsid w:val="26ED1173"/>
    <w:multiLevelType w:val="hybridMultilevel"/>
    <w:tmpl w:val="57CA6404"/>
    <w:lvl w:ilvl="0" w:tplc="8CAA009A">
      <w:start w:val="1"/>
      <w:numFmt w:val="bullet"/>
      <w:lvlText w:val=""/>
      <w:lvlJc w:val="left"/>
      <w:pPr>
        <w:tabs>
          <w:tab w:val="num" w:pos="360"/>
        </w:tabs>
        <w:ind w:left="360" w:hanging="360"/>
      </w:pPr>
      <w:rPr>
        <w:rFonts w:ascii="Symbol" w:hAnsi="Symbol" w:hint="default"/>
        <w:color w:val="4F81BD" w:themeColor="accent1"/>
      </w:rPr>
    </w:lvl>
    <w:lvl w:ilvl="1" w:tplc="04070001">
      <w:start w:val="1"/>
      <w:numFmt w:val="bullet"/>
      <w:lvlText w:val=""/>
      <w:lvlJc w:val="left"/>
      <w:pPr>
        <w:tabs>
          <w:tab w:val="num" w:pos="1788"/>
        </w:tabs>
        <w:ind w:left="1788" w:hanging="360"/>
      </w:pPr>
      <w:rPr>
        <w:rFonts w:ascii="Symbol" w:hAnsi="Symbo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nsid w:val="281F565E"/>
    <w:multiLevelType w:val="hybridMultilevel"/>
    <w:tmpl w:val="03507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9276A5B"/>
    <w:multiLevelType w:val="hybridMultilevel"/>
    <w:tmpl w:val="126E7F28"/>
    <w:lvl w:ilvl="0" w:tplc="43DE26D4">
      <w:numFmt w:val="decimal"/>
      <w:lvlText w:val="%1."/>
      <w:lvlJc w:val="left"/>
      <w:pPr>
        <w:ind w:left="360" w:hanging="360"/>
      </w:pPr>
      <w:rPr>
        <w:rFonts w:hint="default"/>
        <w:b/>
        <w:sz w:val="24"/>
        <w:szCs w:val="24"/>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A3C6905"/>
    <w:multiLevelType w:val="hybridMultilevel"/>
    <w:tmpl w:val="5D34317E"/>
    <w:lvl w:ilvl="0" w:tplc="8CAA009A">
      <w:start w:val="1"/>
      <w:numFmt w:val="bullet"/>
      <w:lvlText w:val=""/>
      <w:lvlJc w:val="left"/>
      <w:pPr>
        <w:ind w:left="360" w:hanging="360"/>
      </w:pPr>
      <w:rPr>
        <w:rFonts w:ascii="Symbol" w:hAnsi="Symbol" w:hint="default"/>
        <w:color w:val="4F81BD" w:themeColor="accent1"/>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C31126C"/>
    <w:multiLevelType w:val="hybridMultilevel"/>
    <w:tmpl w:val="81A28BD8"/>
    <w:lvl w:ilvl="0" w:tplc="8CAA009A">
      <w:start w:val="1"/>
      <w:numFmt w:val="bullet"/>
      <w:lvlText w:val=""/>
      <w:lvlJc w:val="left"/>
      <w:pPr>
        <w:ind w:left="1428" w:hanging="360"/>
      </w:pPr>
      <w:rPr>
        <w:rFonts w:ascii="Symbol" w:hAnsi="Symbol" w:hint="default"/>
        <w:color w:val="4F81BD" w:themeColor="accent1"/>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nsid w:val="2D9B5622"/>
    <w:multiLevelType w:val="multilevel"/>
    <w:tmpl w:val="4FFC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2C78F6"/>
    <w:multiLevelType w:val="hybridMultilevel"/>
    <w:tmpl w:val="566E516A"/>
    <w:lvl w:ilvl="0" w:tplc="8CAA009A">
      <w:start w:val="1"/>
      <w:numFmt w:val="bullet"/>
      <w:lvlText w:val=""/>
      <w:lvlJc w:val="left"/>
      <w:pPr>
        <w:ind w:left="360" w:hanging="360"/>
      </w:pPr>
      <w:rPr>
        <w:rFonts w:ascii="Symbol" w:hAnsi="Symbol" w:hint="default"/>
        <w:color w:val="4F81BD" w:themeColor="accent1"/>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0C527E2"/>
    <w:multiLevelType w:val="hybridMultilevel"/>
    <w:tmpl w:val="DFC89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40B4482"/>
    <w:multiLevelType w:val="hybridMultilevel"/>
    <w:tmpl w:val="088E6C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7C11A2"/>
    <w:multiLevelType w:val="hybridMultilevel"/>
    <w:tmpl w:val="639CD0B8"/>
    <w:lvl w:ilvl="0" w:tplc="04070003">
      <w:start w:val="1"/>
      <w:numFmt w:val="bullet"/>
      <w:lvlText w:val="o"/>
      <w:lvlJc w:val="left"/>
      <w:pPr>
        <w:tabs>
          <w:tab w:val="num" w:pos="720"/>
        </w:tabs>
        <w:ind w:left="720" w:hanging="360"/>
      </w:pPr>
      <w:rPr>
        <w:rFonts w:ascii="Courier New" w:hAnsi="Courier New" w:cs="Courier New" w:hint="default"/>
      </w:rPr>
    </w:lvl>
    <w:lvl w:ilvl="1" w:tplc="0407000B">
      <w:start w:val="1"/>
      <w:numFmt w:val="bullet"/>
      <w:lvlText w:val=""/>
      <w:lvlJc w:val="left"/>
      <w:pPr>
        <w:tabs>
          <w:tab w:val="num" w:pos="2148"/>
        </w:tabs>
        <w:ind w:left="2148" w:hanging="360"/>
      </w:pPr>
      <w:rPr>
        <w:rFonts w:ascii="Wingdings" w:hAnsi="Wingdings"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5">
    <w:nsid w:val="45A179ED"/>
    <w:multiLevelType w:val="hybridMultilevel"/>
    <w:tmpl w:val="98CE8F78"/>
    <w:lvl w:ilvl="0" w:tplc="06DEBF2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48151011"/>
    <w:multiLevelType w:val="hybridMultilevel"/>
    <w:tmpl w:val="118EECD8"/>
    <w:lvl w:ilvl="0" w:tplc="8CAA009A">
      <w:start w:val="1"/>
      <w:numFmt w:val="bullet"/>
      <w:lvlText w:val=""/>
      <w:lvlJc w:val="left"/>
      <w:pPr>
        <w:ind w:left="360" w:hanging="360"/>
      </w:pPr>
      <w:rPr>
        <w:rFonts w:ascii="Symbol" w:hAnsi="Symbol" w:hint="default"/>
        <w:color w:val="4F81BD"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A347D55"/>
    <w:multiLevelType w:val="hybridMultilevel"/>
    <w:tmpl w:val="0CE4DAA6"/>
    <w:lvl w:ilvl="0" w:tplc="8CAA009A">
      <w:start w:val="1"/>
      <w:numFmt w:val="bullet"/>
      <w:lvlText w:val=""/>
      <w:lvlJc w:val="left"/>
      <w:pPr>
        <w:ind w:left="1428" w:hanging="360"/>
      </w:pPr>
      <w:rPr>
        <w:rFonts w:ascii="Symbol" w:hAnsi="Symbol" w:hint="default"/>
        <w:color w:val="4F81BD" w:themeColor="accent1"/>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nsid w:val="4C8018BE"/>
    <w:multiLevelType w:val="hybridMultilevel"/>
    <w:tmpl w:val="354E83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CE81E8F"/>
    <w:multiLevelType w:val="hybridMultilevel"/>
    <w:tmpl w:val="5E6846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nsid w:val="54A3350A"/>
    <w:multiLevelType w:val="hybridMultilevel"/>
    <w:tmpl w:val="1C788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509056F"/>
    <w:multiLevelType w:val="hybridMultilevel"/>
    <w:tmpl w:val="9ED838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7593F5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nsid w:val="58CA170F"/>
    <w:multiLevelType w:val="hybridMultilevel"/>
    <w:tmpl w:val="92D4566E"/>
    <w:lvl w:ilvl="0" w:tplc="CC06A226">
      <w:start w:val="1"/>
      <w:numFmt w:val="decimal"/>
      <w:lvlText w:val="%1."/>
      <w:lvlJc w:val="left"/>
      <w:pPr>
        <w:ind w:left="720" w:hanging="360"/>
      </w:pPr>
      <w:rPr>
        <w:rFonts w:hint="default"/>
        <w:b/>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694B0D"/>
    <w:multiLevelType w:val="hybridMultilevel"/>
    <w:tmpl w:val="F7809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524C71"/>
    <w:multiLevelType w:val="hybridMultilevel"/>
    <w:tmpl w:val="C6B0D372"/>
    <w:lvl w:ilvl="0" w:tplc="D262A678">
      <w:start w:val="4"/>
      <w:numFmt w:val="bullet"/>
      <w:lvlText w:val=""/>
      <w:lvlJc w:val="left"/>
      <w:pPr>
        <w:ind w:left="720" w:hanging="360"/>
      </w:pPr>
      <w:rPr>
        <w:rFonts w:ascii="Wingdings" w:eastAsiaTheme="minorHAnsi" w:hAnsi="Wingdings" w:cstheme="minorBidi" w:hint="default"/>
        <w:color w:val="auto"/>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3BC0061"/>
    <w:multiLevelType w:val="multilevel"/>
    <w:tmpl w:val="CDAA85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5924CF0"/>
    <w:multiLevelType w:val="hybridMultilevel"/>
    <w:tmpl w:val="14764CD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2148"/>
        </w:tabs>
        <w:ind w:left="2148" w:hanging="360"/>
      </w:pPr>
      <w:rPr>
        <w:rFonts w:ascii="Symbol" w:hAnsi="Symbo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8">
    <w:nsid w:val="65C74B92"/>
    <w:multiLevelType w:val="hybridMultilevel"/>
    <w:tmpl w:val="4852C2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97742A6"/>
    <w:multiLevelType w:val="hybridMultilevel"/>
    <w:tmpl w:val="3A0897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98553EA"/>
    <w:multiLevelType w:val="hybridMultilevel"/>
    <w:tmpl w:val="A13848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6A760A18"/>
    <w:multiLevelType w:val="hybridMultilevel"/>
    <w:tmpl w:val="3F3C60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B9A4357"/>
    <w:multiLevelType w:val="hybridMultilevel"/>
    <w:tmpl w:val="67547CC0"/>
    <w:lvl w:ilvl="0" w:tplc="8CAA009A">
      <w:start w:val="1"/>
      <w:numFmt w:val="bullet"/>
      <w:lvlText w:val=""/>
      <w:lvlJc w:val="left"/>
      <w:pPr>
        <w:ind w:left="360" w:hanging="360"/>
      </w:pPr>
      <w:rPr>
        <w:rFonts w:ascii="Symbol" w:hAnsi="Symbol" w:hint="default"/>
        <w:color w:val="4F81BD"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0623807"/>
    <w:multiLevelType w:val="hybridMultilevel"/>
    <w:tmpl w:val="19C61EFA"/>
    <w:lvl w:ilvl="0" w:tplc="A3D4693C">
      <w:start w:val="1"/>
      <w:numFmt w:val="decimal"/>
      <w:lvlText w:val="%1."/>
      <w:lvlJc w:val="left"/>
      <w:pPr>
        <w:ind w:left="720" w:hanging="360"/>
      </w:pPr>
      <w:rPr>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2A57F2C"/>
    <w:multiLevelType w:val="hybridMultilevel"/>
    <w:tmpl w:val="1E5AA750"/>
    <w:lvl w:ilvl="0" w:tplc="8CAA009A">
      <w:start w:val="1"/>
      <w:numFmt w:val="bullet"/>
      <w:lvlText w:val=""/>
      <w:lvlJc w:val="left"/>
      <w:pPr>
        <w:tabs>
          <w:tab w:val="num" w:pos="360"/>
        </w:tabs>
        <w:ind w:left="360" w:hanging="360"/>
      </w:pPr>
      <w:rPr>
        <w:rFonts w:ascii="Symbol" w:hAnsi="Symbol" w:hint="default"/>
        <w:color w:val="4F81BD" w:themeColor="accent1"/>
      </w:rPr>
    </w:lvl>
    <w:lvl w:ilvl="1" w:tplc="04070001">
      <w:start w:val="1"/>
      <w:numFmt w:val="bullet"/>
      <w:lvlText w:val=""/>
      <w:lvlJc w:val="left"/>
      <w:pPr>
        <w:tabs>
          <w:tab w:val="num" w:pos="1788"/>
        </w:tabs>
        <w:ind w:left="1788" w:hanging="360"/>
      </w:pPr>
      <w:rPr>
        <w:rFonts w:ascii="Symbol" w:hAnsi="Symbo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5">
    <w:nsid w:val="787917E3"/>
    <w:multiLevelType w:val="hybridMultilevel"/>
    <w:tmpl w:val="0602D486"/>
    <w:lvl w:ilvl="0" w:tplc="04070003">
      <w:start w:val="1"/>
      <w:numFmt w:val="bullet"/>
      <w:lvlText w:val="o"/>
      <w:lvlJc w:val="left"/>
      <w:pPr>
        <w:ind w:left="172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6">
    <w:nsid w:val="79B030BE"/>
    <w:multiLevelType w:val="hybridMultilevel"/>
    <w:tmpl w:val="54768E1A"/>
    <w:lvl w:ilvl="0" w:tplc="8CAA009A">
      <w:start w:val="1"/>
      <w:numFmt w:val="bullet"/>
      <w:lvlText w:val=""/>
      <w:lvlJc w:val="left"/>
      <w:pPr>
        <w:tabs>
          <w:tab w:val="num" w:pos="360"/>
        </w:tabs>
        <w:ind w:left="360" w:hanging="360"/>
      </w:pPr>
      <w:rPr>
        <w:rFonts w:ascii="Symbol" w:hAnsi="Symbol" w:hint="default"/>
        <w:color w:val="4F81BD" w:themeColor="accent1"/>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7C657B67"/>
    <w:multiLevelType w:val="hybridMultilevel"/>
    <w:tmpl w:val="DDF0D7CC"/>
    <w:lvl w:ilvl="0" w:tplc="8CAA009A">
      <w:start w:val="1"/>
      <w:numFmt w:val="bullet"/>
      <w:lvlText w:val=""/>
      <w:lvlJc w:val="left"/>
      <w:pPr>
        <w:tabs>
          <w:tab w:val="num" w:pos="360"/>
        </w:tabs>
        <w:ind w:left="360" w:hanging="360"/>
      </w:pPr>
      <w:rPr>
        <w:rFonts w:ascii="Symbol" w:hAnsi="Symbol" w:hint="default"/>
        <w:color w:val="4F81BD" w:themeColor="accent1"/>
      </w:rPr>
    </w:lvl>
    <w:lvl w:ilvl="1" w:tplc="04070001">
      <w:start w:val="1"/>
      <w:numFmt w:val="bullet"/>
      <w:lvlText w:val=""/>
      <w:lvlJc w:val="left"/>
      <w:pPr>
        <w:tabs>
          <w:tab w:val="num" w:pos="1788"/>
        </w:tabs>
        <w:ind w:left="1788" w:hanging="360"/>
      </w:pPr>
      <w:rPr>
        <w:rFonts w:ascii="Symbol" w:hAnsi="Symbo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28"/>
  </w:num>
  <w:num w:numId="2">
    <w:abstractNumId w:val="36"/>
  </w:num>
  <w:num w:numId="3">
    <w:abstractNumId w:val="31"/>
  </w:num>
  <w:num w:numId="4">
    <w:abstractNumId w:val="22"/>
  </w:num>
  <w:num w:numId="5">
    <w:abstractNumId w:val="38"/>
  </w:num>
  <w:num w:numId="6">
    <w:abstractNumId w:val="0"/>
  </w:num>
  <w:num w:numId="7">
    <w:abstractNumId w:val="20"/>
  </w:num>
  <w:num w:numId="8">
    <w:abstractNumId w:val="30"/>
  </w:num>
  <w:num w:numId="9">
    <w:abstractNumId w:val="6"/>
  </w:num>
  <w:num w:numId="10">
    <w:abstractNumId w:val="12"/>
  </w:num>
  <w:num w:numId="11">
    <w:abstractNumId w:val="25"/>
  </w:num>
  <w:num w:numId="12">
    <w:abstractNumId w:val="29"/>
  </w:num>
  <w:num w:numId="13">
    <w:abstractNumId w:val="16"/>
  </w:num>
  <w:num w:numId="14">
    <w:abstractNumId w:val="10"/>
  </w:num>
  <w:num w:numId="15">
    <w:abstractNumId w:val="11"/>
  </w:num>
  <w:num w:numId="16">
    <w:abstractNumId w:val="14"/>
  </w:num>
  <w:num w:numId="17">
    <w:abstractNumId w:val="23"/>
  </w:num>
  <w:num w:numId="18">
    <w:abstractNumId w:val="3"/>
  </w:num>
  <w:num w:numId="19">
    <w:abstractNumId w:val="41"/>
  </w:num>
  <w:num w:numId="20">
    <w:abstractNumId w:val="9"/>
  </w:num>
  <w:num w:numId="21">
    <w:abstractNumId w:val="43"/>
  </w:num>
  <w:num w:numId="22">
    <w:abstractNumId w:val="45"/>
  </w:num>
  <w:num w:numId="23">
    <w:abstractNumId w:val="35"/>
  </w:num>
  <w:num w:numId="24">
    <w:abstractNumId w:val="19"/>
  </w:num>
  <w:num w:numId="25">
    <w:abstractNumId w:val="27"/>
  </w:num>
  <w:num w:numId="26">
    <w:abstractNumId w:val="32"/>
  </w:num>
  <w:num w:numId="27">
    <w:abstractNumId w:val="42"/>
  </w:num>
  <w:num w:numId="28">
    <w:abstractNumId w:val="26"/>
  </w:num>
  <w:num w:numId="29">
    <w:abstractNumId w:val="37"/>
  </w:num>
  <w:num w:numId="30">
    <w:abstractNumId w:val="39"/>
  </w:num>
  <w:num w:numId="31">
    <w:abstractNumId w:val="18"/>
  </w:num>
  <w:num w:numId="32">
    <w:abstractNumId w:val="13"/>
  </w:num>
  <w:num w:numId="33">
    <w:abstractNumId w:val="4"/>
  </w:num>
  <w:num w:numId="34">
    <w:abstractNumId w:val="15"/>
  </w:num>
  <w:num w:numId="35">
    <w:abstractNumId w:val="8"/>
  </w:num>
  <w:num w:numId="36">
    <w:abstractNumId w:val="44"/>
  </w:num>
  <w:num w:numId="37">
    <w:abstractNumId w:val="24"/>
  </w:num>
  <w:num w:numId="38">
    <w:abstractNumId w:val="47"/>
  </w:num>
  <w:num w:numId="39">
    <w:abstractNumId w:val="21"/>
  </w:num>
  <w:num w:numId="40">
    <w:abstractNumId w:val="46"/>
  </w:num>
  <w:num w:numId="41">
    <w:abstractNumId w:val="7"/>
  </w:num>
  <w:num w:numId="42">
    <w:abstractNumId w:val="17"/>
  </w:num>
  <w:num w:numId="43">
    <w:abstractNumId w:val="5"/>
  </w:num>
  <w:num w:numId="44">
    <w:abstractNumId w:val="33"/>
  </w:num>
  <w:num w:numId="45">
    <w:abstractNumId w:val="34"/>
  </w:num>
  <w:num w:numId="46">
    <w:abstractNumId w:val="40"/>
  </w:num>
  <w:num w:numId="47">
    <w:abstractNumId w:val="1"/>
  </w:num>
  <w:num w:numId="48">
    <w:abstractNumId w:val="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05"/>
    <w:rsid w:val="000122B5"/>
    <w:rsid w:val="00043983"/>
    <w:rsid w:val="00050B3B"/>
    <w:rsid w:val="00051BF8"/>
    <w:rsid w:val="00052DF5"/>
    <w:rsid w:val="00076DF8"/>
    <w:rsid w:val="00084C5A"/>
    <w:rsid w:val="000A381A"/>
    <w:rsid w:val="00102B3B"/>
    <w:rsid w:val="00122CB2"/>
    <w:rsid w:val="00127429"/>
    <w:rsid w:val="001379E2"/>
    <w:rsid w:val="001438E1"/>
    <w:rsid w:val="001604CC"/>
    <w:rsid w:val="00176175"/>
    <w:rsid w:val="00197C62"/>
    <w:rsid w:val="001C4337"/>
    <w:rsid w:val="001C4BD6"/>
    <w:rsid w:val="00217D8F"/>
    <w:rsid w:val="002426F2"/>
    <w:rsid w:val="00242C80"/>
    <w:rsid w:val="002441FD"/>
    <w:rsid w:val="00244A2F"/>
    <w:rsid w:val="00245895"/>
    <w:rsid w:val="00261BA1"/>
    <w:rsid w:val="00264CDE"/>
    <w:rsid w:val="00284DC4"/>
    <w:rsid w:val="002A1B2E"/>
    <w:rsid w:val="002E34DC"/>
    <w:rsid w:val="0033397E"/>
    <w:rsid w:val="00335B37"/>
    <w:rsid w:val="00345BE1"/>
    <w:rsid w:val="00351E8E"/>
    <w:rsid w:val="00354657"/>
    <w:rsid w:val="003853FA"/>
    <w:rsid w:val="00413A26"/>
    <w:rsid w:val="00421FFC"/>
    <w:rsid w:val="00424DB1"/>
    <w:rsid w:val="00426564"/>
    <w:rsid w:val="00435810"/>
    <w:rsid w:val="0044129A"/>
    <w:rsid w:val="00466C6D"/>
    <w:rsid w:val="00486B92"/>
    <w:rsid w:val="004B4984"/>
    <w:rsid w:val="004C0276"/>
    <w:rsid w:val="004C0587"/>
    <w:rsid w:val="004E3DB1"/>
    <w:rsid w:val="004E45B1"/>
    <w:rsid w:val="0052200A"/>
    <w:rsid w:val="0052754A"/>
    <w:rsid w:val="00534704"/>
    <w:rsid w:val="00552648"/>
    <w:rsid w:val="00560E40"/>
    <w:rsid w:val="005C67EA"/>
    <w:rsid w:val="00602100"/>
    <w:rsid w:val="00607E1F"/>
    <w:rsid w:val="00626A4D"/>
    <w:rsid w:val="00664563"/>
    <w:rsid w:val="0067727D"/>
    <w:rsid w:val="00681047"/>
    <w:rsid w:val="006940E8"/>
    <w:rsid w:val="006A2E0A"/>
    <w:rsid w:val="006A5596"/>
    <w:rsid w:val="006C2587"/>
    <w:rsid w:val="006D0EBB"/>
    <w:rsid w:val="00700AD4"/>
    <w:rsid w:val="00724609"/>
    <w:rsid w:val="00726996"/>
    <w:rsid w:val="00786704"/>
    <w:rsid w:val="007A6CCE"/>
    <w:rsid w:val="007C122A"/>
    <w:rsid w:val="007C2A08"/>
    <w:rsid w:val="007D7728"/>
    <w:rsid w:val="007E4135"/>
    <w:rsid w:val="007F7C6A"/>
    <w:rsid w:val="00801E2D"/>
    <w:rsid w:val="0080654D"/>
    <w:rsid w:val="0083114D"/>
    <w:rsid w:val="008368F2"/>
    <w:rsid w:val="00844BBD"/>
    <w:rsid w:val="008C5098"/>
    <w:rsid w:val="008C762D"/>
    <w:rsid w:val="008D3E2D"/>
    <w:rsid w:val="008F39F7"/>
    <w:rsid w:val="00905084"/>
    <w:rsid w:val="0094670C"/>
    <w:rsid w:val="00946AAF"/>
    <w:rsid w:val="00947D97"/>
    <w:rsid w:val="0095765B"/>
    <w:rsid w:val="00963EB1"/>
    <w:rsid w:val="009D0266"/>
    <w:rsid w:val="009D563C"/>
    <w:rsid w:val="009E1B8B"/>
    <w:rsid w:val="00A24FC2"/>
    <w:rsid w:val="00A477BC"/>
    <w:rsid w:val="00A75EFD"/>
    <w:rsid w:val="00A972C2"/>
    <w:rsid w:val="00AA7294"/>
    <w:rsid w:val="00AB2673"/>
    <w:rsid w:val="00AB4153"/>
    <w:rsid w:val="00AB6E12"/>
    <w:rsid w:val="00AC213D"/>
    <w:rsid w:val="00AD7871"/>
    <w:rsid w:val="00AE0FA8"/>
    <w:rsid w:val="00AE6823"/>
    <w:rsid w:val="00AE6871"/>
    <w:rsid w:val="00B04844"/>
    <w:rsid w:val="00B12F4D"/>
    <w:rsid w:val="00B17F30"/>
    <w:rsid w:val="00B402AE"/>
    <w:rsid w:val="00B44C84"/>
    <w:rsid w:val="00B573B2"/>
    <w:rsid w:val="00B64D55"/>
    <w:rsid w:val="00B667E1"/>
    <w:rsid w:val="00BC5D7B"/>
    <w:rsid w:val="00C146A9"/>
    <w:rsid w:val="00C1747C"/>
    <w:rsid w:val="00C34446"/>
    <w:rsid w:val="00C41D88"/>
    <w:rsid w:val="00C57347"/>
    <w:rsid w:val="00C90102"/>
    <w:rsid w:val="00CC2180"/>
    <w:rsid w:val="00CC3DF6"/>
    <w:rsid w:val="00CD4B34"/>
    <w:rsid w:val="00CD50FB"/>
    <w:rsid w:val="00CE0BE8"/>
    <w:rsid w:val="00CE5299"/>
    <w:rsid w:val="00D02EC0"/>
    <w:rsid w:val="00D02FE8"/>
    <w:rsid w:val="00D168BE"/>
    <w:rsid w:val="00D32089"/>
    <w:rsid w:val="00D6452E"/>
    <w:rsid w:val="00D96EA5"/>
    <w:rsid w:val="00DB6805"/>
    <w:rsid w:val="00DB6C70"/>
    <w:rsid w:val="00DB6FF9"/>
    <w:rsid w:val="00DD0A22"/>
    <w:rsid w:val="00DF2A15"/>
    <w:rsid w:val="00E030E9"/>
    <w:rsid w:val="00E03530"/>
    <w:rsid w:val="00E038E4"/>
    <w:rsid w:val="00E11307"/>
    <w:rsid w:val="00E2140B"/>
    <w:rsid w:val="00E23D10"/>
    <w:rsid w:val="00E312C6"/>
    <w:rsid w:val="00E33235"/>
    <w:rsid w:val="00E44A7B"/>
    <w:rsid w:val="00E471BB"/>
    <w:rsid w:val="00E4790C"/>
    <w:rsid w:val="00E53099"/>
    <w:rsid w:val="00E66705"/>
    <w:rsid w:val="00EB6C91"/>
    <w:rsid w:val="00ED7E75"/>
    <w:rsid w:val="00EF286A"/>
    <w:rsid w:val="00EF77A3"/>
    <w:rsid w:val="00F625F8"/>
    <w:rsid w:val="00F675EF"/>
    <w:rsid w:val="00FA6AB2"/>
    <w:rsid w:val="00FB1F76"/>
    <w:rsid w:val="00FC47E9"/>
    <w:rsid w:val="00FF2BC2"/>
    <w:rsid w:val="00FF4EF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102"/>
  </w:style>
  <w:style w:type="paragraph" w:styleId="berschrift1">
    <w:name w:val="heading 1"/>
    <w:basedOn w:val="Standard"/>
    <w:next w:val="Standard"/>
    <w:link w:val="berschrift1Zchn"/>
    <w:uiPriority w:val="9"/>
    <w:qFormat/>
    <w:rsid w:val="00D6452E"/>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qFormat/>
    <w:rsid w:val="00D6452E"/>
    <w:pPr>
      <w:keepNext/>
      <w:numPr>
        <w:ilvl w:val="1"/>
        <w:numId w:val="26"/>
      </w:numPr>
      <w:pBdr>
        <w:top w:val="single" w:sz="4" w:space="1" w:color="auto"/>
        <w:left w:val="single" w:sz="4" w:space="4" w:color="auto"/>
        <w:bottom w:val="single" w:sz="4" w:space="1" w:color="auto"/>
        <w:right w:val="single" w:sz="4" w:space="4" w:color="auto"/>
      </w:pBdr>
      <w:outlineLvl w:val="1"/>
    </w:pPr>
    <w:rPr>
      <w:rFonts w:ascii="Arial" w:eastAsia="Times New Roman" w:hAnsi="Arial" w:cs="Arial"/>
      <w:b/>
      <w:bCs/>
      <w:lang w:eastAsia="de-DE"/>
    </w:rPr>
  </w:style>
  <w:style w:type="paragraph" w:styleId="berschrift3">
    <w:name w:val="heading 3"/>
    <w:basedOn w:val="Standard"/>
    <w:next w:val="Standard"/>
    <w:link w:val="berschrift3Zchn"/>
    <w:uiPriority w:val="9"/>
    <w:unhideWhenUsed/>
    <w:qFormat/>
    <w:rsid w:val="00D6452E"/>
    <w:pPr>
      <w:keepNext/>
      <w:keepLines/>
      <w:numPr>
        <w:ilvl w:val="2"/>
        <w:numId w:val="26"/>
      </w:numPr>
      <w:spacing w:before="200"/>
      <w:outlineLvl w:val="2"/>
    </w:pPr>
    <w:rPr>
      <w:rFonts w:asciiTheme="majorHAnsi" w:eastAsiaTheme="majorEastAsia" w:hAnsiTheme="majorHAnsi" w:cstheme="majorBidi"/>
      <w:b/>
      <w:bCs/>
      <w:color w:val="4F81BD" w:themeColor="accent1"/>
      <w:lang w:eastAsia="de-DE"/>
    </w:rPr>
  </w:style>
  <w:style w:type="paragraph" w:styleId="berschrift4">
    <w:name w:val="heading 4"/>
    <w:basedOn w:val="Standard"/>
    <w:next w:val="Standard"/>
    <w:link w:val="berschrift4Zchn"/>
    <w:uiPriority w:val="9"/>
    <w:unhideWhenUsed/>
    <w:qFormat/>
    <w:rsid w:val="00D6452E"/>
    <w:pPr>
      <w:keepNext/>
      <w:keepLines/>
      <w:numPr>
        <w:ilvl w:val="3"/>
        <w:numId w:val="26"/>
      </w:numPr>
      <w:spacing w:before="200"/>
      <w:outlineLvl w:val="3"/>
    </w:pPr>
    <w:rPr>
      <w:rFonts w:asciiTheme="majorHAnsi" w:eastAsiaTheme="majorEastAsia" w:hAnsiTheme="majorHAnsi" w:cstheme="majorBidi"/>
      <w:b/>
      <w:bCs/>
      <w:i/>
      <w:iCs/>
      <w:color w:val="4F81BD" w:themeColor="accent1"/>
      <w:lang w:eastAsia="de-DE"/>
    </w:rPr>
  </w:style>
  <w:style w:type="paragraph" w:styleId="berschrift5">
    <w:name w:val="heading 5"/>
    <w:basedOn w:val="Standard"/>
    <w:next w:val="Standard"/>
    <w:link w:val="berschrift5Zchn"/>
    <w:uiPriority w:val="9"/>
    <w:semiHidden/>
    <w:unhideWhenUsed/>
    <w:qFormat/>
    <w:rsid w:val="00D6452E"/>
    <w:pPr>
      <w:keepNext/>
      <w:keepLines/>
      <w:numPr>
        <w:ilvl w:val="4"/>
        <w:numId w:val="26"/>
      </w:numPr>
      <w:spacing w:before="200"/>
      <w:outlineLvl w:val="4"/>
    </w:pPr>
    <w:rPr>
      <w:rFonts w:asciiTheme="majorHAnsi" w:eastAsiaTheme="majorEastAsia" w:hAnsiTheme="majorHAnsi" w:cstheme="majorBidi"/>
      <w:color w:val="243F60" w:themeColor="accent1" w:themeShade="7F"/>
      <w:lang w:eastAsia="de-DE"/>
    </w:rPr>
  </w:style>
  <w:style w:type="paragraph" w:styleId="berschrift6">
    <w:name w:val="heading 6"/>
    <w:basedOn w:val="Standard"/>
    <w:next w:val="Standard"/>
    <w:link w:val="berschrift6Zchn"/>
    <w:uiPriority w:val="9"/>
    <w:semiHidden/>
    <w:unhideWhenUsed/>
    <w:qFormat/>
    <w:rsid w:val="00D6452E"/>
    <w:pPr>
      <w:keepNext/>
      <w:keepLines/>
      <w:numPr>
        <w:ilvl w:val="5"/>
        <w:numId w:val="26"/>
      </w:numPr>
      <w:spacing w:before="200"/>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uiPriority w:val="9"/>
    <w:semiHidden/>
    <w:unhideWhenUsed/>
    <w:qFormat/>
    <w:rsid w:val="00D6452E"/>
    <w:pPr>
      <w:keepNext/>
      <w:keepLines/>
      <w:numPr>
        <w:ilvl w:val="6"/>
        <w:numId w:val="26"/>
      </w:numPr>
      <w:spacing w:before="200"/>
      <w:outlineLvl w:val="6"/>
    </w:pPr>
    <w:rPr>
      <w:rFonts w:asciiTheme="majorHAnsi" w:eastAsiaTheme="majorEastAsia" w:hAnsiTheme="majorHAnsi" w:cstheme="majorBidi"/>
      <w:i/>
      <w:iCs/>
      <w:color w:val="404040" w:themeColor="text1" w:themeTint="BF"/>
      <w:lang w:eastAsia="de-DE"/>
    </w:rPr>
  </w:style>
  <w:style w:type="paragraph" w:styleId="berschrift8">
    <w:name w:val="heading 8"/>
    <w:basedOn w:val="Standard"/>
    <w:next w:val="Standard"/>
    <w:link w:val="berschrift8Zchn"/>
    <w:uiPriority w:val="9"/>
    <w:semiHidden/>
    <w:unhideWhenUsed/>
    <w:qFormat/>
    <w:rsid w:val="00D6452E"/>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uiPriority w:val="9"/>
    <w:semiHidden/>
    <w:unhideWhenUsed/>
    <w:qFormat/>
    <w:rsid w:val="00D6452E"/>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A7BE0"/>
  </w:style>
  <w:style w:type="paragraph" w:styleId="Listenabsatz">
    <w:name w:val="List Paragraph"/>
    <w:basedOn w:val="Standard"/>
    <w:uiPriority w:val="34"/>
    <w:qFormat/>
    <w:rsid w:val="00DB6805"/>
    <w:pPr>
      <w:ind w:left="720"/>
      <w:contextualSpacing/>
    </w:pPr>
  </w:style>
  <w:style w:type="paragraph" w:styleId="Sprechblasentext">
    <w:name w:val="Balloon Text"/>
    <w:basedOn w:val="Standard"/>
    <w:link w:val="SprechblasentextZchn"/>
    <w:uiPriority w:val="99"/>
    <w:semiHidden/>
    <w:unhideWhenUsed/>
    <w:rsid w:val="005275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54A"/>
    <w:rPr>
      <w:rFonts w:ascii="Tahoma" w:hAnsi="Tahoma" w:cs="Tahoma"/>
      <w:sz w:val="16"/>
      <w:szCs w:val="16"/>
    </w:rPr>
  </w:style>
  <w:style w:type="table" w:styleId="Tabellenraster">
    <w:name w:val="Table Grid"/>
    <w:basedOn w:val="NormaleTabelle"/>
    <w:uiPriority w:val="59"/>
    <w:rsid w:val="00B57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C4337"/>
    <w:pPr>
      <w:tabs>
        <w:tab w:val="center" w:pos="4536"/>
        <w:tab w:val="right" w:pos="9072"/>
      </w:tabs>
    </w:pPr>
  </w:style>
  <w:style w:type="character" w:customStyle="1" w:styleId="KopfzeileZchn">
    <w:name w:val="Kopfzeile Zchn"/>
    <w:basedOn w:val="Absatz-Standardschriftart"/>
    <w:link w:val="Kopfzeile"/>
    <w:uiPriority w:val="99"/>
    <w:rsid w:val="001C4337"/>
  </w:style>
  <w:style w:type="paragraph" w:styleId="Fuzeile">
    <w:name w:val="footer"/>
    <w:basedOn w:val="Standard"/>
    <w:link w:val="FuzeileZchn"/>
    <w:uiPriority w:val="99"/>
    <w:unhideWhenUsed/>
    <w:rsid w:val="001C4337"/>
    <w:pPr>
      <w:tabs>
        <w:tab w:val="center" w:pos="4536"/>
        <w:tab w:val="right" w:pos="9072"/>
      </w:tabs>
    </w:pPr>
  </w:style>
  <w:style w:type="character" w:customStyle="1" w:styleId="FuzeileZchn">
    <w:name w:val="Fußzeile Zchn"/>
    <w:basedOn w:val="Absatz-Standardschriftart"/>
    <w:link w:val="Fuzeile"/>
    <w:uiPriority w:val="99"/>
    <w:rsid w:val="001C4337"/>
  </w:style>
  <w:style w:type="character" w:customStyle="1" w:styleId="berschrift1Zchn">
    <w:name w:val="Überschrift 1 Zchn"/>
    <w:basedOn w:val="Absatz-Standardschriftart"/>
    <w:link w:val="berschrift1"/>
    <w:uiPriority w:val="9"/>
    <w:rsid w:val="00D6452E"/>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rsid w:val="00D6452E"/>
    <w:rPr>
      <w:rFonts w:ascii="Arial" w:eastAsia="Times New Roman" w:hAnsi="Arial" w:cs="Arial"/>
      <w:b/>
      <w:bCs/>
      <w:lang w:eastAsia="de-DE"/>
    </w:rPr>
  </w:style>
  <w:style w:type="character" w:customStyle="1" w:styleId="berschrift3Zchn">
    <w:name w:val="Überschrift 3 Zchn"/>
    <w:basedOn w:val="Absatz-Standardschriftart"/>
    <w:link w:val="berschrift3"/>
    <w:uiPriority w:val="9"/>
    <w:rsid w:val="00D6452E"/>
    <w:rPr>
      <w:rFonts w:asciiTheme="majorHAnsi" w:eastAsiaTheme="majorEastAsia" w:hAnsiTheme="majorHAnsi" w:cstheme="majorBidi"/>
      <w:b/>
      <w:bCs/>
      <w:color w:val="4F81BD" w:themeColor="accent1"/>
      <w:lang w:eastAsia="de-DE"/>
    </w:rPr>
  </w:style>
  <w:style w:type="character" w:customStyle="1" w:styleId="berschrift4Zchn">
    <w:name w:val="Überschrift 4 Zchn"/>
    <w:basedOn w:val="Absatz-Standardschriftart"/>
    <w:link w:val="berschrift4"/>
    <w:uiPriority w:val="9"/>
    <w:rsid w:val="00D6452E"/>
    <w:rPr>
      <w:rFonts w:asciiTheme="majorHAnsi" w:eastAsiaTheme="majorEastAsia" w:hAnsiTheme="majorHAnsi" w:cstheme="majorBidi"/>
      <w:b/>
      <w:bCs/>
      <w:i/>
      <w:iCs/>
      <w:color w:val="4F81BD" w:themeColor="accent1"/>
      <w:lang w:eastAsia="de-DE"/>
    </w:rPr>
  </w:style>
  <w:style w:type="character" w:customStyle="1" w:styleId="berschrift5Zchn">
    <w:name w:val="Überschrift 5 Zchn"/>
    <w:basedOn w:val="Absatz-Standardschriftart"/>
    <w:link w:val="berschrift5"/>
    <w:uiPriority w:val="9"/>
    <w:semiHidden/>
    <w:rsid w:val="00D6452E"/>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D6452E"/>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semiHidden/>
    <w:rsid w:val="00D6452E"/>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D6452E"/>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D6452E"/>
    <w:rPr>
      <w:rFonts w:asciiTheme="majorHAnsi" w:eastAsiaTheme="majorEastAsia" w:hAnsiTheme="majorHAnsi" w:cstheme="majorBidi"/>
      <w:i/>
      <w:iCs/>
      <w:color w:val="404040" w:themeColor="text1" w:themeTint="BF"/>
      <w:sz w:val="20"/>
      <w:szCs w:val="20"/>
      <w:lang w:eastAsia="de-DE"/>
    </w:rPr>
  </w:style>
  <w:style w:type="paragraph" w:styleId="Textkrper-Zeileneinzug">
    <w:name w:val="Body Text Indent"/>
    <w:basedOn w:val="Standard"/>
    <w:link w:val="Textkrper-ZeileneinzugZchn"/>
    <w:rsid w:val="00D6452E"/>
    <w:pPr>
      <w:ind w:left="1080"/>
    </w:pPr>
    <w:rPr>
      <w:rFonts w:ascii="Arial" w:eastAsia="Times New Roman" w:hAnsi="Arial" w:cs="Arial"/>
      <w:lang w:eastAsia="de-DE"/>
    </w:rPr>
  </w:style>
  <w:style w:type="character" w:customStyle="1" w:styleId="Textkrper-ZeileneinzugZchn">
    <w:name w:val="Textkörper-Zeileneinzug Zchn"/>
    <w:basedOn w:val="Absatz-Standardschriftart"/>
    <w:link w:val="Textkrper-Zeileneinzug"/>
    <w:rsid w:val="00D6452E"/>
    <w:rPr>
      <w:rFonts w:ascii="Arial" w:eastAsia="Times New Roman" w:hAnsi="Arial" w:cs="Arial"/>
      <w:lang w:eastAsia="de-DE"/>
    </w:rPr>
  </w:style>
  <w:style w:type="paragraph" w:styleId="KeinLeerraum">
    <w:name w:val="No Spacing"/>
    <w:link w:val="KeinLeerraumZchn"/>
    <w:uiPriority w:val="1"/>
    <w:qFormat/>
    <w:rsid w:val="0083114D"/>
    <w:rPr>
      <w:rFonts w:eastAsiaTheme="minorEastAsia"/>
      <w:sz w:val="22"/>
      <w:szCs w:val="22"/>
      <w:lang w:eastAsia="de-DE"/>
    </w:rPr>
  </w:style>
  <w:style w:type="character" w:customStyle="1" w:styleId="KeinLeerraumZchn">
    <w:name w:val="Kein Leerraum Zchn"/>
    <w:basedOn w:val="Absatz-Standardschriftart"/>
    <w:link w:val="KeinLeerraum"/>
    <w:uiPriority w:val="1"/>
    <w:rsid w:val="0083114D"/>
    <w:rPr>
      <w:rFonts w:eastAsiaTheme="minorEastAsia"/>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102"/>
  </w:style>
  <w:style w:type="paragraph" w:styleId="berschrift1">
    <w:name w:val="heading 1"/>
    <w:basedOn w:val="Standard"/>
    <w:next w:val="Standard"/>
    <w:link w:val="berschrift1Zchn"/>
    <w:uiPriority w:val="9"/>
    <w:qFormat/>
    <w:rsid w:val="00D6452E"/>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qFormat/>
    <w:rsid w:val="00D6452E"/>
    <w:pPr>
      <w:keepNext/>
      <w:numPr>
        <w:ilvl w:val="1"/>
        <w:numId w:val="26"/>
      </w:numPr>
      <w:pBdr>
        <w:top w:val="single" w:sz="4" w:space="1" w:color="auto"/>
        <w:left w:val="single" w:sz="4" w:space="4" w:color="auto"/>
        <w:bottom w:val="single" w:sz="4" w:space="1" w:color="auto"/>
        <w:right w:val="single" w:sz="4" w:space="4" w:color="auto"/>
      </w:pBdr>
      <w:outlineLvl w:val="1"/>
    </w:pPr>
    <w:rPr>
      <w:rFonts w:ascii="Arial" w:eastAsia="Times New Roman" w:hAnsi="Arial" w:cs="Arial"/>
      <w:b/>
      <w:bCs/>
      <w:lang w:eastAsia="de-DE"/>
    </w:rPr>
  </w:style>
  <w:style w:type="paragraph" w:styleId="berschrift3">
    <w:name w:val="heading 3"/>
    <w:basedOn w:val="Standard"/>
    <w:next w:val="Standard"/>
    <w:link w:val="berschrift3Zchn"/>
    <w:uiPriority w:val="9"/>
    <w:unhideWhenUsed/>
    <w:qFormat/>
    <w:rsid w:val="00D6452E"/>
    <w:pPr>
      <w:keepNext/>
      <w:keepLines/>
      <w:numPr>
        <w:ilvl w:val="2"/>
        <w:numId w:val="26"/>
      </w:numPr>
      <w:spacing w:before="200"/>
      <w:outlineLvl w:val="2"/>
    </w:pPr>
    <w:rPr>
      <w:rFonts w:asciiTheme="majorHAnsi" w:eastAsiaTheme="majorEastAsia" w:hAnsiTheme="majorHAnsi" w:cstheme="majorBidi"/>
      <w:b/>
      <w:bCs/>
      <w:color w:val="4F81BD" w:themeColor="accent1"/>
      <w:lang w:eastAsia="de-DE"/>
    </w:rPr>
  </w:style>
  <w:style w:type="paragraph" w:styleId="berschrift4">
    <w:name w:val="heading 4"/>
    <w:basedOn w:val="Standard"/>
    <w:next w:val="Standard"/>
    <w:link w:val="berschrift4Zchn"/>
    <w:uiPriority w:val="9"/>
    <w:unhideWhenUsed/>
    <w:qFormat/>
    <w:rsid w:val="00D6452E"/>
    <w:pPr>
      <w:keepNext/>
      <w:keepLines/>
      <w:numPr>
        <w:ilvl w:val="3"/>
        <w:numId w:val="26"/>
      </w:numPr>
      <w:spacing w:before="200"/>
      <w:outlineLvl w:val="3"/>
    </w:pPr>
    <w:rPr>
      <w:rFonts w:asciiTheme="majorHAnsi" w:eastAsiaTheme="majorEastAsia" w:hAnsiTheme="majorHAnsi" w:cstheme="majorBidi"/>
      <w:b/>
      <w:bCs/>
      <w:i/>
      <w:iCs/>
      <w:color w:val="4F81BD" w:themeColor="accent1"/>
      <w:lang w:eastAsia="de-DE"/>
    </w:rPr>
  </w:style>
  <w:style w:type="paragraph" w:styleId="berschrift5">
    <w:name w:val="heading 5"/>
    <w:basedOn w:val="Standard"/>
    <w:next w:val="Standard"/>
    <w:link w:val="berschrift5Zchn"/>
    <w:uiPriority w:val="9"/>
    <w:semiHidden/>
    <w:unhideWhenUsed/>
    <w:qFormat/>
    <w:rsid w:val="00D6452E"/>
    <w:pPr>
      <w:keepNext/>
      <w:keepLines/>
      <w:numPr>
        <w:ilvl w:val="4"/>
        <w:numId w:val="26"/>
      </w:numPr>
      <w:spacing w:before="200"/>
      <w:outlineLvl w:val="4"/>
    </w:pPr>
    <w:rPr>
      <w:rFonts w:asciiTheme="majorHAnsi" w:eastAsiaTheme="majorEastAsia" w:hAnsiTheme="majorHAnsi" w:cstheme="majorBidi"/>
      <w:color w:val="243F60" w:themeColor="accent1" w:themeShade="7F"/>
      <w:lang w:eastAsia="de-DE"/>
    </w:rPr>
  </w:style>
  <w:style w:type="paragraph" w:styleId="berschrift6">
    <w:name w:val="heading 6"/>
    <w:basedOn w:val="Standard"/>
    <w:next w:val="Standard"/>
    <w:link w:val="berschrift6Zchn"/>
    <w:uiPriority w:val="9"/>
    <w:semiHidden/>
    <w:unhideWhenUsed/>
    <w:qFormat/>
    <w:rsid w:val="00D6452E"/>
    <w:pPr>
      <w:keepNext/>
      <w:keepLines/>
      <w:numPr>
        <w:ilvl w:val="5"/>
        <w:numId w:val="26"/>
      </w:numPr>
      <w:spacing w:before="200"/>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uiPriority w:val="9"/>
    <w:semiHidden/>
    <w:unhideWhenUsed/>
    <w:qFormat/>
    <w:rsid w:val="00D6452E"/>
    <w:pPr>
      <w:keepNext/>
      <w:keepLines/>
      <w:numPr>
        <w:ilvl w:val="6"/>
        <w:numId w:val="26"/>
      </w:numPr>
      <w:spacing w:before="200"/>
      <w:outlineLvl w:val="6"/>
    </w:pPr>
    <w:rPr>
      <w:rFonts w:asciiTheme="majorHAnsi" w:eastAsiaTheme="majorEastAsia" w:hAnsiTheme="majorHAnsi" w:cstheme="majorBidi"/>
      <w:i/>
      <w:iCs/>
      <w:color w:val="404040" w:themeColor="text1" w:themeTint="BF"/>
      <w:lang w:eastAsia="de-DE"/>
    </w:rPr>
  </w:style>
  <w:style w:type="paragraph" w:styleId="berschrift8">
    <w:name w:val="heading 8"/>
    <w:basedOn w:val="Standard"/>
    <w:next w:val="Standard"/>
    <w:link w:val="berschrift8Zchn"/>
    <w:uiPriority w:val="9"/>
    <w:semiHidden/>
    <w:unhideWhenUsed/>
    <w:qFormat/>
    <w:rsid w:val="00D6452E"/>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uiPriority w:val="9"/>
    <w:semiHidden/>
    <w:unhideWhenUsed/>
    <w:qFormat/>
    <w:rsid w:val="00D6452E"/>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A7BE0"/>
  </w:style>
  <w:style w:type="paragraph" w:styleId="Listenabsatz">
    <w:name w:val="List Paragraph"/>
    <w:basedOn w:val="Standard"/>
    <w:uiPriority w:val="34"/>
    <w:qFormat/>
    <w:rsid w:val="00DB6805"/>
    <w:pPr>
      <w:ind w:left="720"/>
      <w:contextualSpacing/>
    </w:pPr>
  </w:style>
  <w:style w:type="paragraph" w:styleId="Sprechblasentext">
    <w:name w:val="Balloon Text"/>
    <w:basedOn w:val="Standard"/>
    <w:link w:val="SprechblasentextZchn"/>
    <w:uiPriority w:val="99"/>
    <w:semiHidden/>
    <w:unhideWhenUsed/>
    <w:rsid w:val="005275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54A"/>
    <w:rPr>
      <w:rFonts w:ascii="Tahoma" w:hAnsi="Tahoma" w:cs="Tahoma"/>
      <w:sz w:val="16"/>
      <w:szCs w:val="16"/>
    </w:rPr>
  </w:style>
  <w:style w:type="table" w:styleId="Tabellenraster">
    <w:name w:val="Table Grid"/>
    <w:basedOn w:val="NormaleTabelle"/>
    <w:uiPriority w:val="59"/>
    <w:rsid w:val="00B57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C4337"/>
    <w:pPr>
      <w:tabs>
        <w:tab w:val="center" w:pos="4536"/>
        <w:tab w:val="right" w:pos="9072"/>
      </w:tabs>
    </w:pPr>
  </w:style>
  <w:style w:type="character" w:customStyle="1" w:styleId="KopfzeileZchn">
    <w:name w:val="Kopfzeile Zchn"/>
    <w:basedOn w:val="Absatz-Standardschriftart"/>
    <w:link w:val="Kopfzeile"/>
    <w:uiPriority w:val="99"/>
    <w:rsid w:val="001C4337"/>
  </w:style>
  <w:style w:type="paragraph" w:styleId="Fuzeile">
    <w:name w:val="footer"/>
    <w:basedOn w:val="Standard"/>
    <w:link w:val="FuzeileZchn"/>
    <w:uiPriority w:val="99"/>
    <w:unhideWhenUsed/>
    <w:rsid w:val="001C4337"/>
    <w:pPr>
      <w:tabs>
        <w:tab w:val="center" w:pos="4536"/>
        <w:tab w:val="right" w:pos="9072"/>
      </w:tabs>
    </w:pPr>
  </w:style>
  <w:style w:type="character" w:customStyle="1" w:styleId="FuzeileZchn">
    <w:name w:val="Fußzeile Zchn"/>
    <w:basedOn w:val="Absatz-Standardschriftart"/>
    <w:link w:val="Fuzeile"/>
    <w:uiPriority w:val="99"/>
    <w:rsid w:val="001C4337"/>
  </w:style>
  <w:style w:type="character" w:customStyle="1" w:styleId="berschrift1Zchn">
    <w:name w:val="Überschrift 1 Zchn"/>
    <w:basedOn w:val="Absatz-Standardschriftart"/>
    <w:link w:val="berschrift1"/>
    <w:uiPriority w:val="9"/>
    <w:rsid w:val="00D6452E"/>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rsid w:val="00D6452E"/>
    <w:rPr>
      <w:rFonts w:ascii="Arial" w:eastAsia="Times New Roman" w:hAnsi="Arial" w:cs="Arial"/>
      <w:b/>
      <w:bCs/>
      <w:lang w:eastAsia="de-DE"/>
    </w:rPr>
  </w:style>
  <w:style w:type="character" w:customStyle="1" w:styleId="berschrift3Zchn">
    <w:name w:val="Überschrift 3 Zchn"/>
    <w:basedOn w:val="Absatz-Standardschriftart"/>
    <w:link w:val="berschrift3"/>
    <w:uiPriority w:val="9"/>
    <w:rsid w:val="00D6452E"/>
    <w:rPr>
      <w:rFonts w:asciiTheme="majorHAnsi" w:eastAsiaTheme="majorEastAsia" w:hAnsiTheme="majorHAnsi" w:cstheme="majorBidi"/>
      <w:b/>
      <w:bCs/>
      <w:color w:val="4F81BD" w:themeColor="accent1"/>
      <w:lang w:eastAsia="de-DE"/>
    </w:rPr>
  </w:style>
  <w:style w:type="character" w:customStyle="1" w:styleId="berschrift4Zchn">
    <w:name w:val="Überschrift 4 Zchn"/>
    <w:basedOn w:val="Absatz-Standardschriftart"/>
    <w:link w:val="berschrift4"/>
    <w:uiPriority w:val="9"/>
    <w:rsid w:val="00D6452E"/>
    <w:rPr>
      <w:rFonts w:asciiTheme="majorHAnsi" w:eastAsiaTheme="majorEastAsia" w:hAnsiTheme="majorHAnsi" w:cstheme="majorBidi"/>
      <w:b/>
      <w:bCs/>
      <w:i/>
      <w:iCs/>
      <w:color w:val="4F81BD" w:themeColor="accent1"/>
      <w:lang w:eastAsia="de-DE"/>
    </w:rPr>
  </w:style>
  <w:style w:type="character" w:customStyle="1" w:styleId="berschrift5Zchn">
    <w:name w:val="Überschrift 5 Zchn"/>
    <w:basedOn w:val="Absatz-Standardschriftart"/>
    <w:link w:val="berschrift5"/>
    <w:uiPriority w:val="9"/>
    <w:semiHidden/>
    <w:rsid w:val="00D6452E"/>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D6452E"/>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semiHidden/>
    <w:rsid w:val="00D6452E"/>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D6452E"/>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D6452E"/>
    <w:rPr>
      <w:rFonts w:asciiTheme="majorHAnsi" w:eastAsiaTheme="majorEastAsia" w:hAnsiTheme="majorHAnsi" w:cstheme="majorBidi"/>
      <w:i/>
      <w:iCs/>
      <w:color w:val="404040" w:themeColor="text1" w:themeTint="BF"/>
      <w:sz w:val="20"/>
      <w:szCs w:val="20"/>
      <w:lang w:eastAsia="de-DE"/>
    </w:rPr>
  </w:style>
  <w:style w:type="paragraph" w:styleId="Textkrper-Zeileneinzug">
    <w:name w:val="Body Text Indent"/>
    <w:basedOn w:val="Standard"/>
    <w:link w:val="Textkrper-ZeileneinzugZchn"/>
    <w:rsid w:val="00D6452E"/>
    <w:pPr>
      <w:ind w:left="1080"/>
    </w:pPr>
    <w:rPr>
      <w:rFonts w:ascii="Arial" w:eastAsia="Times New Roman" w:hAnsi="Arial" w:cs="Arial"/>
      <w:lang w:eastAsia="de-DE"/>
    </w:rPr>
  </w:style>
  <w:style w:type="character" w:customStyle="1" w:styleId="Textkrper-ZeileneinzugZchn">
    <w:name w:val="Textkörper-Zeileneinzug Zchn"/>
    <w:basedOn w:val="Absatz-Standardschriftart"/>
    <w:link w:val="Textkrper-Zeileneinzug"/>
    <w:rsid w:val="00D6452E"/>
    <w:rPr>
      <w:rFonts w:ascii="Arial" w:eastAsia="Times New Roman" w:hAnsi="Arial" w:cs="Arial"/>
      <w:lang w:eastAsia="de-DE"/>
    </w:rPr>
  </w:style>
  <w:style w:type="paragraph" w:styleId="KeinLeerraum">
    <w:name w:val="No Spacing"/>
    <w:link w:val="KeinLeerraumZchn"/>
    <w:uiPriority w:val="1"/>
    <w:qFormat/>
    <w:rsid w:val="0083114D"/>
    <w:rPr>
      <w:rFonts w:eastAsiaTheme="minorEastAsia"/>
      <w:sz w:val="22"/>
      <w:szCs w:val="22"/>
      <w:lang w:eastAsia="de-DE"/>
    </w:rPr>
  </w:style>
  <w:style w:type="character" w:customStyle="1" w:styleId="KeinLeerraumZchn">
    <w:name w:val="Kein Leerraum Zchn"/>
    <w:basedOn w:val="Absatz-Standardschriftart"/>
    <w:link w:val="KeinLeerraum"/>
    <w:uiPriority w:val="1"/>
    <w:rsid w:val="0083114D"/>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604C-783F-4AD0-952C-BA70DC84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Wunsch</dc:creator>
  <cp:keywords/>
  <dc:description/>
  <cp:lastModifiedBy>Walther, Judith (Anne Frank Schule Gersfeld)</cp:lastModifiedBy>
  <cp:revision>14</cp:revision>
  <cp:lastPrinted>2017-08-17T11:59:00Z</cp:lastPrinted>
  <dcterms:created xsi:type="dcterms:W3CDTF">2017-08-17T06:00:00Z</dcterms:created>
  <dcterms:modified xsi:type="dcterms:W3CDTF">2017-09-28T07:26:00Z</dcterms:modified>
</cp:coreProperties>
</file>